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6501" w14:textId="77777777" w:rsidR="00737960" w:rsidRDefault="00737960" w:rsidP="00737960">
      <w:pPr>
        <w:pStyle w:val="Heading1"/>
      </w:pPr>
      <w:bookmarkStart w:id="0" w:name="_Toc42607624"/>
      <w:r>
        <w:t>PDGC Manual</w:t>
      </w:r>
    </w:p>
    <w:p w14:paraId="4292BE87" w14:textId="77777777" w:rsidR="00DB61A0" w:rsidRDefault="00DB61A0">
      <w:pPr>
        <w:spacing w:before="0" w:after="160" w:line="259" w:lineRule="auto"/>
        <w:rPr>
          <w:b/>
          <w:caps/>
          <w:color w:val="D44500"/>
          <w:sz w:val="28"/>
          <w:szCs w:val="24"/>
        </w:rPr>
      </w:pPr>
      <w:r>
        <w:br w:type="page"/>
      </w:r>
    </w:p>
    <w:p w14:paraId="332215B0" w14:textId="77777777" w:rsidR="00991764" w:rsidRDefault="00991764" w:rsidP="00737960">
      <w:pPr>
        <w:pStyle w:val="Heading1"/>
      </w:pPr>
      <w:r>
        <w:lastRenderedPageBreak/>
        <w:t>[Table of Contents]</w:t>
      </w:r>
    </w:p>
    <w:p w14:paraId="43FBC349" w14:textId="77777777" w:rsidR="00991764" w:rsidRDefault="00991764">
      <w:pPr>
        <w:spacing w:before="0" w:after="160" w:line="259" w:lineRule="auto"/>
        <w:rPr>
          <w:b/>
          <w:caps/>
          <w:color w:val="D44500"/>
          <w:sz w:val="28"/>
          <w:szCs w:val="24"/>
        </w:rPr>
      </w:pPr>
      <w:r>
        <w:br w:type="page"/>
      </w:r>
    </w:p>
    <w:p w14:paraId="0951315A" w14:textId="2C7FA362" w:rsidR="00737960" w:rsidRDefault="00737960" w:rsidP="00737960">
      <w:pPr>
        <w:pStyle w:val="Heading1"/>
      </w:pPr>
      <w:r>
        <w:lastRenderedPageBreak/>
        <w:t>[introduce Program, letter from STeve, Dennis &amp; Mike]</w:t>
      </w:r>
    </w:p>
    <w:p w14:paraId="255EACC8" w14:textId="77777777" w:rsidR="00737960" w:rsidRDefault="00737960">
      <w:pPr>
        <w:spacing w:before="0" w:after="160" w:line="259" w:lineRule="auto"/>
        <w:rPr>
          <w:b/>
          <w:caps/>
          <w:color w:val="D44500"/>
          <w:sz w:val="28"/>
          <w:szCs w:val="24"/>
        </w:rPr>
      </w:pPr>
      <w:r>
        <w:br w:type="page"/>
      </w:r>
    </w:p>
    <w:p w14:paraId="66B6AE83" w14:textId="77777777" w:rsidR="00737960" w:rsidRDefault="00737960" w:rsidP="00737960">
      <w:pPr>
        <w:pStyle w:val="Heading1"/>
      </w:pPr>
      <w:r>
        <w:lastRenderedPageBreak/>
        <w:t>Calendar</w:t>
      </w:r>
    </w:p>
    <w:p w14:paraId="3AFA3DDD" w14:textId="77777777" w:rsidR="00E534C9" w:rsidRDefault="00E534C9" w:rsidP="00E534C9">
      <w:pPr>
        <w:tabs>
          <w:tab w:val="left" w:pos="5760"/>
        </w:tabs>
        <w:rPr>
          <w:b/>
          <w:szCs w:val="24"/>
        </w:rPr>
      </w:pPr>
      <w:r>
        <w:rPr>
          <w:b/>
          <w:szCs w:val="24"/>
        </w:rPr>
        <w:t>Summer 2022</w:t>
      </w:r>
    </w:p>
    <w:p w14:paraId="287ABCF6" w14:textId="77777777" w:rsidR="00E534C9" w:rsidRDefault="00E534C9" w:rsidP="00E534C9">
      <w:pPr>
        <w:tabs>
          <w:tab w:val="left" w:pos="5760"/>
        </w:tabs>
        <w:rPr>
          <w:b/>
          <w:szCs w:val="24"/>
        </w:rPr>
      </w:pPr>
      <w:r>
        <w:rPr>
          <w:b/>
          <w:szCs w:val="24"/>
        </w:rPr>
        <w:t>[insert summer 22 schedule]</w:t>
      </w:r>
    </w:p>
    <w:p w14:paraId="6D21ED99" w14:textId="2208037E" w:rsidR="00E534C9" w:rsidRPr="0013348B" w:rsidRDefault="00E534C9" w:rsidP="00E534C9">
      <w:pPr>
        <w:tabs>
          <w:tab w:val="left" w:pos="5760"/>
        </w:tabs>
        <w:rPr>
          <w:b/>
          <w:caps/>
          <w:szCs w:val="24"/>
        </w:rPr>
      </w:pPr>
      <w:r w:rsidRPr="00303493">
        <w:rPr>
          <w:b/>
          <w:szCs w:val="24"/>
        </w:rPr>
        <w:t>Fall</w:t>
      </w:r>
      <w:r>
        <w:rPr>
          <w:b/>
          <w:caps/>
          <w:szCs w:val="24"/>
        </w:rPr>
        <w:t xml:space="preserve"> 2022</w:t>
      </w:r>
    </w:p>
    <w:p w14:paraId="49A507FC" w14:textId="51AA7F82" w:rsidR="00E534C9" w:rsidRPr="00680321" w:rsidRDefault="00E534C9" w:rsidP="00E534C9">
      <w:pPr>
        <w:pStyle w:val="TabularInformation"/>
        <w:tabs>
          <w:tab w:val="left" w:pos="5760"/>
        </w:tabs>
      </w:pPr>
      <w:bookmarkStart w:id="1" w:name="_Toc417129784"/>
      <w:bookmarkStart w:id="2" w:name="_Toc517249640"/>
      <w:bookmarkStart w:id="3" w:name="_Toc521932332"/>
      <w:r w:rsidRPr="00680321">
        <w:t>Economics Waiver Exams</w:t>
      </w:r>
      <w:r w:rsidRPr="00680321">
        <w:tab/>
      </w:r>
      <w:r w:rsidRPr="00680321">
        <w:ptab w:relativeTo="margin" w:alignment="right" w:leader="none"/>
      </w:r>
      <w:r w:rsidRPr="00680321">
        <w:t>August 2</w:t>
      </w:r>
      <w:r>
        <w:t>2</w:t>
      </w:r>
      <w:r w:rsidRPr="00680321">
        <w:t xml:space="preserve"> &amp; 2</w:t>
      </w:r>
      <w:r>
        <w:t>3</w:t>
      </w:r>
    </w:p>
    <w:p w14:paraId="63395C3C" w14:textId="77777777" w:rsidR="00E534C9" w:rsidRPr="00680321" w:rsidRDefault="00E534C9" w:rsidP="00E534C9">
      <w:pPr>
        <w:pStyle w:val="TabularInformation"/>
        <w:tabs>
          <w:tab w:val="left" w:pos="5760"/>
        </w:tabs>
      </w:pPr>
      <w:r w:rsidRPr="00680321">
        <w:t>First Day of Classes</w:t>
      </w:r>
      <w:r w:rsidRPr="00680321">
        <w:tab/>
      </w:r>
      <w:r w:rsidRPr="00680321">
        <w:ptab w:relativeTo="margin" w:alignment="right" w:leader="none"/>
      </w:r>
      <w:r w:rsidRPr="00680321">
        <w:t xml:space="preserve">August </w:t>
      </w:r>
      <w:r>
        <w:t>29</w:t>
      </w:r>
    </w:p>
    <w:p w14:paraId="2A946535" w14:textId="77777777" w:rsidR="00E534C9" w:rsidRPr="00F629CE" w:rsidRDefault="00E534C9" w:rsidP="00E534C9">
      <w:pPr>
        <w:pStyle w:val="TabularInformation"/>
        <w:tabs>
          <w:tab w:val="left" w:pos="5760"/>
        </w:tabs>
      </w:pPr>
      <w:r w:rsidRPr="00680321">
        <w:t>Labor Day (University Closed)</w:t>
      </w:r>
      <w:r w:rsidRPr="00680321">
        <w:tab/>
      </w:r>
      <w:r w:rsidRPr="00680321">
        <w:ptab w:relativeTo="margin" w:alignment="right" w:leader="none"/>
      </w:r>
      <w:r w:rsidRPr="00680321">
        <w:t xml:space="preserve">September </w:t>
      </w:r>
      <w:r>
        <w:t>5</w:t>
      </w:r>
    </w:p>
    <w:p w14:paraId="19FB5BF4" w14:textId="77777777" w:rsidR="00E534C9" w:rsidRPr="00680321" w:rsidRDefault="00E534C9" w:rsidP="00E534C9">
      <w:pPr>
        <w:pStyle w:val="TabularInformation"/>
        <w:tabs>
          <w:tab w:val="left" w:pos="5760"/>
        </w:tabs>
      </w:pPr>
      <w:r w:rsidRPr="00680321">
        <w:t xml:space="preserve">Add Deadline </w:t>
      </w:r>
      <w:r w:rsidRPr="00680321">
        <w:tab/>
      </w:r>
      <w:r w:rsidRPr="00680321">
        <w:ptab w:relativeTo="margin" w:alignment="right" w:leader="none"/>
      </w:r>
      <w:r w:rsidRPr="00680321">
        <w:t xml:space="preserve">September </w:t>
      </w:r>
      <w:r>
        <w:t>6</w:t>
      </w:r>
    </w:p>
    <w:p w14:paraId="5B034DDF" w14:textId="77777777" w:rsidR="00E534C9" w:rsidRPr="00F629CE" w:rsidRDefault="00E534C9" w:rsidP="00E534C9">
      <w:pPr>
        <w:pStyle w:val="TabularInformation"/>
        <w:tabs>
          <w:tab w:val="left" w:pos="5760"/>
        </w:tabs>
      </w:pPr>
      <w:r w:rsidRPr="00680321">
        <w:t>Academic &amp; Financial Drop and Grading Option Deadline</w:t>
      </w:r>
      <w:r w:rsidRPr="00680321">
        <w:tab/>
      </w:r>
      <w:r w:rsidRPr="00680321">
        <w:ptab w:relativeTo="margin" w:alignment="right" w:leader="none"/>
      </w:r>
      <w:r w:rsidRPr="00680321">
        <w:t xml:space="preserve">September </w:t>
      </w:r>
      <w:r>
        <w:t>[n]</w:t>
      </w:r>
    </w:p>
    <w:p w14:paraId="28CF40A0" w14:textId="77777777" w:rsidR="00E534C9" w:rsidRDefault="00E534C9" w:rsidP="00E534C9">
      <w:pPr>
        <w:pStyle w:val="TabularInformation"/>
        <w:tabs>
          <w:tab w:val="left" w:pos="5760"/>
        </w:tabs>
      </w:pPr>
      <w:r w:rsidRPr="00F629CE">
        <w:t>Spring Semester Registration</w:t>
      </w:r>
      <w:r w:rsidRPr="00F629CE">
        <w:tab/>
      </w:r>
      <w:r>
        <w:ptab w:relativeTo="margin" w:alignment="right" w:leader="none"/>
      </w:r>
      <w:r>
        <w:t>November 1</w:t>
      </w:r>
    </w:p>
    <w:p w14:paraId="31EF0115" w14:textId="77777777" w:rsidR="00E534C9" w:rsidRPr="00F629CE" w:rsidRDefault="00E534C9" w:rsidP="00E534C9">
      <w:pPr>
        <w:pStyle w:val="TabularInformation"/>
        <w:tabs>
          <w:tab w:val="left" w:pos="5760"/>
        </w:tabs>
      </w:pPr>
      <w:r w:rsidRPr="00F629CE">
        <w:t>Thanksgiving Break (No Classes)</w:t>
      </w:r>
      <w:r w:rsidRPr="00F629CE">
        <w:tab/>
      </w:r>
      <w:r>
        <w:ptab w:relativeTo="margin" w:alignment="right" w:leader="none"/>
      </w:r>
      <w:r>
        <w:t>November 20-27</w:t>
      </w:r>
    </w:p>
    <w:p w14:paraId="39095CFE" w14:textId="77777777" w:rsidR="00E534C9" w:rsidRDefault="00E534C9" w:rsidP="00E534C9">
      <w:pPr>
        <w:pStyle w:val="TabularInformation"/>
        <w:tabs>
          <w:tab w:val="left" w:pos="5760"/>
        </w:tabs>
      </w:pPr>
      <w:r>
        <w:t xml:space="preserve">Last Day of Classes </w:t>
      </w:r>
      <w:r>
        <w:tab/>
      </w:r>
      <w:r>
        <w:ptab w:relativeTo="margin" w:alignment="right" w:leader="none"/>
      </w:r>
      <w:r>
        <w:t>December 9</w:t>
      </w:r>
    </w:p>
    <w:p w14:paraId="3741585C" w14:textId="77777777" w:rsidR="00E534C9" w:rsidRPr="00F629CE" w:rsidRDefault="00E534C9" w:rsidP="00E534C9">
      <w:pPr>
        <w:pStyle w:val="TabularInformation"/>
        <w:tabs>
          <w:tab w:val="left" w:pos="5760"/>
        </w:tabs>
      </w:pPr>
      <w:r w:rsidRPr="00F629CE">
        <w:t>Reading Days</w:t>
      </w:r>
      <w:r>
        <w:t xml:space="preserve"> </w:t>
      </w:r>
      <w:r>
        <w:ptab w:relativeTo="margin" w:alignment="right" w:leader="none"/>
      </w:r>
      <w:r>
        <w:t xml:space="preserve">December 10, 11,  13 (am), &amp; 15 (am) </w:t>
      </w:r>
    </w:p>
    <w:p w14:paraId="60E7A453" w14:textId="77777777" w:rsidR="00E534C9" w:rsidRDefault="00E534C9" w:rsidP="00E534C9">
      <w:pPr>
        <w:pStyle w:val="TabularInformation"/>
      </w:pPr>
      <w:r w:rsidRPr="00F629CE">
        <w:t>Final Exams</w:t>
      </w:r>
      <w:r w:rsidRPr="00F629CE">
        <w:tab/>
      </w:r>
      <w:r>
        <w:ptab w:relativeTo="margin" w:alignment="right" w:leader="none"/>
      </w:r>
      <w:r>
        <w:t>December 12, 13 (pm), 14, 15 (pm),  &amp; 16</w:t>
      </w:r>
    </w:p>
    <w:p w14:paraId="3197FB5D" w14:textId="77777777" w:rsidR="00E534C9" w:rsidRPr="00F629CE" w:rsidRDefault="00E534C9" w:rsidP="00E534C9">
      <w:pPr>
        <w:pStyle w:val="TabularInformation"/>
        <w:tabs>
          <w:tab w:val="left" w:pos="5760"/>
        </w:tabs>
      </w:pPr>
      <w:r w:rsidRPr="00F629CE">
        <w:t xml:space="preserve">Last Day of the Semester </w:t>
      </w:r>
      <w:r w:rsidRPr="00F629CE">
        <w:tab/>
      </w:r>
      <w:r>
        <w:ptab w:relativeTo="margin" w:alignment="right" w:leader="none"/>
      </w:r>
      <w:r>
        <w:t>December 16</w:t>
      </w:r>
    </w:p>
    <w:p w14:paraId="2E92F840" w14:textId="77777777" w:rsidR="00E534C9" w:rsidRPr="00303493" w:rsidRDefault="00E534C9" w:rsidP="00E534C9">
      <w:pPr>
        <w:tabs>
          <w:tab w:val="right" w:pos="9270"/>
        </w:tabs>
        <w:rPr>
          <w:b/>
          <w:szCs w:val="24"/>
        </w:rPr>
      </w:pPr>
      <w:r w:rsidRPr="00303493">
        <w:rPr>
          <w:b/>
          <w:szCs w:val="24"/>
        </w:rPr>
        <w:t xml:space="preserve">Spring </w:t>
      </w:r>
      <w:bookmarkEnd w:id="1"/>
      <w:bookmarkEnd w:id="2"/>
      <w:bookmarkEnd w:id="3"/>
      <w:r w:rsidRPr="00303493">
        <w:rPr>
          <w:b/>
          <w:szCs w:val="24"/>
        </w:rPr>
        <w:t>202</w:t>
      </w:r>
      <w:r>
        <w:rPr>
          <w:b/>
          <w:szCs w:val="24"/>
        </w:rPr>
        <w:t>2</w:t>
      </w:r>
    </w:p>
    <w:p w14:paraId="574A8471" w14:textId="77777777" w:rsidR="00E534C9" w:rsidRPr="00080930" w:rsidRDefault="00E534C9" w:rsidP="00E534C9">
      <w:pPr>
        <w:pStyle w:val="TabularInformation"/>
        <w:tabs>
          <w:tab w:val="left" w:pos="5760"/>
        </w:tabs>
      </w:pPr>
      <w:r w:rsidRPr="00080930">
        <w:t>Winter Intersession Classes (Dates May Vary)</w:t>
      </w:r>
      <w:r w:rsidRPr="00080930">
        <w:tab/>
      </w:r>
      <w:r>
        <w:ptab w:relativeTo="margin" w:alignment="right" w:leader="none"/>
      </w:r>
      <w:r w:rsidRPr="00080930">
        <w:t>Jan</w:t>
      </w:r>
      <w:r>
        <w:t>uary 3-13</w:t>
      </w:r>
    </w:p>
    <w:p w14:paraId="60C7D10B" w14:textId="77777777" w:rsidR="00E534C9" w:rsidRPr="002B221A" w:rsidRDefault="00E534C9" w:rsidP="00E534C9">
      <w:pPr>
        <w:pStyle w:val="TabularInformation"/>
        <w:tabs>
          <w:tab w:val="right" w:pos="9360"/>
        </w:tabs>
        <w:rPr>
          <w:szCs w:val="24"/>
        </w:rPr>
      </w:pPr>
      <w:bookmarkStart w:id="4" w:name="_Hlk67477947"/>
      <w:r w:rsidRPr="002B221A">
        <w:rPr>
          <w:szCs w:val="24"/>
        </w:rPr>
        <w:t>Martin Luther King Jr.</w:t>
      </w:r>
      <w:r>
        <w:rPr>
          <w:szCs w:val="24"/>
        </w:rPr>
        <w:t xml:space="preserve"> Day (University Closed)</w:t>
      </w:r>
      <w:r>
        <w:rPr>
          <w:szCs w:val="24"/>
        </w:rPr>
        <w:tab/>
        <w:t>January 16</w:t>
      </w:r>
    </w:p>
    <w:p w14:paraId="6CAB85B5" w14:textId="77777777" w:rsidR="00E534C9" w:rsidRDefault="00E534C9" w:rsidP="00E534C9">
      <w:pPr>
        <w:pStyle w:val="TabularInformation"/>
        <w:tabs>
          <w:tab w:val="right" w:pos="9360"/>
        </w:tabs>
        <w:rPr>
          <w:szCs w:val="24"/>
        </w:rPr>
      </w:pPr>
      <w:r w:rsidRPr="002B221A">
        <w:rPr>
          <w:szCs w:val="24"/>
        </w:rPr>
        <w:t>First Day of Classes</w:t>
      </w:r>
      <w:r w:rsidRPr="002B221A">
        <w:rPr>
          <w:szCs w:val="24"/>
        </w:rPr>
        <w:tab/>
        <w:t>Jan</w:t>
      </w:r>
      <w:r>
        <w:rPr>
          <w:szCs w:val="24"/>
        </w:rPr>
        <w:t>uary 17</w:t>
      </w:r>
    </w:p>
    <w:p w14:paraId="0B35747B" w14:textId="77777777" w:rsidR="00E534C9" w:rsidRDefault="00E534C9" w:rsidP="00E534C9">
      <w:pPr>
        <w:pStyle w:val="TabularInformation"/>
        <w:tabs>
          <w:tab w:val="right" w:pos="9360"/>
        </w:tabs>
        <w:rPr>
          <w:szCs w:val="24"/>
        </w:rPr>
      </w:pPr>
      <w:r>
        <w:rPr>
          <w:szCs w:val="24"/>
        </w:rPr>
        <w:t>Add Deadline</w:t>
      </w:r>
      <w:r>
        <w:rPr>
          <w:szCs w:val="24"/>
        </w:rPr>
        <w:tab/>
        <w:t>January [n]</w:t>
      </w:r>
    </w:p>
    <w:p w14:paraId="1CC252C0" w14:textId="77777777" w:rsidR="00E534C9" w:rsidRDefault="00E534C9" w:rsidP="00E534C9">
      <w:pPr>
        <w:pStyle w:val="TabularInformation"/>
        <w:tabs>
          <w:tab w:val="right" w:pos="9360"/>
        </w:tabs>
      </w:pPr>
      <w:r w:rsidRPr="00680321">
        <w:t>Academic &amp; Financial Drop and Grading Option Deadline</w:t>
      </w:r>
      <w:r w:rsidRPr="00680321">
        <w:tab/>
      </w:r>
      <w:r>
        <w:t>[insert]</w:t>
      </w:r>
    </w:p>
    <w:p w14:paraId="65ED4ED6" w14:textId="77777777" w:rsidR="00E534C9" w:rsidRPr="00080930" w:rsidRDefault="00E534C9" w:rsidP="00E534C9">
      <w:pPr>
        <w:pStyle w:val="TabularInformation"/>
        <w:tabs>
          <w:tab w:val="left" w:pos="5760"/>
        </w:tabs>
      </w:pPr>
      <w:r w:rsidRPr="00080930">
        <w:t>Spring Break (No Classes)</w:t>
      </w:r>
      <w:r w:rsidRPr="00080930">
        <w:tab/>
      </w:r>
      <w:r>
        <w:ptab w:relativeTo="margin" w:alignment="right" w:leader="none"/>
      </w:r>
      <w:r w:rsidRPr="00080930">
        <w:t>Mar</w:t>
      </w:r>
      <w:r>
        <w:t>ch 12-19</w:t>
      </w:r>
    </w:p>
    <w:p w14:paraId="5BF665B2" w14:textId="77777777" w:rsidR="00E534C9" w:rsidRPr="00080930" w:rsidRDefault="00E534C9" w:rsidP="00E534C9">
      <w:pPr>
        <w:pStyle w:val="TabularInformation"/>
        <w:tabs>
          <w:tab w:val="left" w:pos="5760"/>
        </w:tabs>
      </w:pPr>
      <w:r w:rsidRPr="00080930">
        <w:t>Registration for Summer Classes</w:t>
      </w:r>
      <w:r w:rsidRPr="00080930">
        <w:tab/>
      </w:r>
      <w:r>
        <w:ptab w:relativeTo="margin" w:alignment="right" w:leader="none"/>
      </w:r>
      <w:r w:rsidRPr="00080930">
        <w:t>Mar</w:t>
      </w:r>
      <w:r>
        <w:t>ch</w:t>
      </w:r>
      <w:r w:rsidRPr="00080930">
        <w:t xml:space="preserve"> </w:t>
      </w:r>
      <w:r>
        <w:t>22</w:t>
      </w:r>
    </w:p>
    <w:p w14:paraId="16A84478" w14:textId="77777777" w:rsidR="00E534C9" w:rsidRPr="00080930" w:rsidRDefault="00E534C9" w:rsidP="00E534C9">
      <w:pPr>
        <w:pStyle w:val="TabularInformation"/>
        <w:tabs>
          <w:tab w:val="left" w:pos="5760"/>
        </w:tabs>
      </w:pPr>
      <w:r w:rsidRPr="00080930">
        <w:t>Registration for Fall Classes</w:t>
      </w:r>
      <w:r w:rsidRPr="00080930">
        <w:tab/>
      </w:r>
      <w:r>
        <w:ptab w:relativeTo="margin" w:alignment="right" w:leader="none"/>
      </w:r>
      <w:r w:rsidRPr="00080930">
        <w:t>Ap</w:t>
      </w:r>
      <w:r>
        <w:t>ril 5</w:t>
      </w:r>
    </w:p>
    <w:p w14:paraId="50576B29" w14:textId="77777777" w:rsidR="00E534C9" w:rsidRPr="00680321" w:rsidRDefault="00E534C9" w:rsidP="00E534C9">
      <w:pPr>
        <w:pStyle w:val="TabularInformation"/>
        <w:tabs>
          <w:tab w:val="left" w:pos="5760"/>
        </w:tabs>
      </w:pPr>
      <w:r w:rsidRPr="00680321">
        <w:t>Last Day of Classes</w:t>
      </w:r>
      <w:r w:rsidRPr="00680321">
        <w:tab/>
      </w:r>
      <w:r w:rsidRPr="00680321">
        <w:ptab w:relativeTo="margin" w:alignment="right" w:leader="none"/>
      </w:r>
      <w:r w:rsidRPr="00680321">
        <w:t xml:space="preserve">April </w:t>
      </w:r>
      <w:r>
        <w:t>25</w:t>
      </w:r>
    </w:p>
    <w:p w14:paraId="44B6ED3E" w14:textId="77777777" w:rsidR="00E534C9" w:rsidRPr="00680321" w:rsidRDefault="00E534C9" w:rsidP="00E534C9">
      <w:pPr>
        <w:pStyle w:val="TabularInformation"/>
        <w:tabs>
          <w:tab w:val="left" w:pos="5760"/>
        </w:tabs>
      </w:pPr>
      <w:r w:rsidRPr="00680321">
        <w:t>Reading Days</w:t>
      </w:r>
      <w:r w:rsidRPr="00680321">
        <w:tab/>
      </w:r>
      <w:r w:rsidRPr="00680321">
        <w:ptab w:relativeTo="margin" w:alignment="right" w:leader="none"/>
      </w:r>
      <w:r w:rsidRPr="00680321">
        <w:t xml:space="preserve">April </w:t>
      </w:r>
      <w:r>
        <w:t xml:space="preserve">26, 29, </w:t>
      </w:r>
      <w:r w:rsidRPr="00680321">
        <w:t>and 30</w:t>
      </w:r>
    </w:p>
    <w:p w14:paraId="38B84C33" w14:textId="77777777" w:rsidR="00E534C9" w:rsidRDefault="00E534C9" w:rsidP="00E534C9">
      <w:pPr>
        <w:pStyle w:val="TabularInformation"/>
        <w:tabs>
          <w:tab w:val="left" w:pos="5760"/>
        </w:tabs>
      </w:pPr>
      <w:r w:rsidRPr="00680321">
        <w:t>Final Exams</w:t>
      </w:r>
      <w:r w:rsidRPr="00680321">
        <w:tab/>
      </w:r>
      <w:r w:rsidRPr="00680321">
        <w:ptab w:relativeTo="margin" w:alignment="right" w:leader="none"/>
      </w:r>
      <w:r w:rsidRPr="00680321">
        <w:t xml:space="preserve">April </w:t>
      </w:r>
      <w:r>
        <w:t>27</w:t>
      </w:r>
      <w:r w:rsidRPr="00680321">
        <w:t xml:space="preserve"> and 2</w:t>
      </w:r>
      <w:r>
        <w:t>8</w:t>
      </w:r>
      <w:r w:rsidRPr="00680321">
        <w:t xml:space="preserve">, May </w:t>
      </w:r>
      <w:r>
        <w:t>1</w:t>
      </w:r>
      <w:r w:rsidRPr="00680321">
        <w:t xml:space="preserve">, </w:t>
      </w:r>
      <w:r>
        <w:t>2</w:t>
      </w:r>
      <w:r w:rsidRPr="00680321">
        <w:t xml:space="preserve">, and </w:t>
      </w:r>
      <w:r>
        <w:t>3</w:t>
      </w:r>
    </w:p>
    <w:p w14:paraId="115010DB" w14:textId="77777777" w:rsidR="00E534C9" w:rsidRPr="00680321" w:rsidRDefault="00E534C9" w:rsidP="00E534C9">
      <w:pPr>
        <w:pStyle w:val="TabularInformation"/>
        <w:tabs>
          <w:tab w:val="left" w:pos="5760"/>
        </w:tabs>
      </w:pPr>
      <w:r w:rsidRPr="00680321">
        <w:t>Last Day of the Semester</w:t>
      </w:r>
      <w:r w:rsidRPr="00680321">
        <w:tab/>
      </w:r>
      <w:r w:rsidRPr="00680321">
        <w:ptab w:relativeTo="margin" w:alignment="right" w:leader="none"/>
      </w:r>
      <w:r w:rsidRPr="00680321">
        <w:t xml:space="preserve">May </w:t>
      </w:r>
      <w:r>
        <w:t>3</w:t>
      </w:r>
    </w:p>
    <w:p w14:paraId="47A34A3F" w14:textId="77777777" w:rsidR="00E534C9" w:rsidRPr="00080930" w:rsidRDefault="00E534C9" w:rsidP="00E534C9">
      <w:pPr>
        <w:pStyle w:val="TabularInformation"/>
        <w:tabs>
          <w:tab w:val="left" w:pos="5760"/>
        </w:tabs>
      </w:pPr>
      <w:r w:rsidRPr="00680321">
        <w:t>University Commencement Weekend</w:t>
      </w:r>
      <w:r w:rsidRPr="00680321">
        <w:tab/>
      </w:r>
      <w:r w:rsidRPr="00680321">
        <w:ptab w:relativeTo="margin" w:alignment="right" w:leader="none"/>
      </w:r>
      <w:r w:rsidRPr="00680321">
        <w:t xml:space="preserve">May </w:t>
      </w:r>
      <w:r>
        <w:t>6-7</w:t>
      </w:r>
      <w:r w:rsidRPr="00080930">
        <w:t xml:space="preserve"> </w:t>
      </w:r>
    </w:p>
    <w:bookmarkEnd w:id="4"/>
    <w:p w14:paraId="5E641E90" w14:textId="77777777" w:rsidR="00E534C9" w:rsidRPr="00775394" w:rsidRDefault="00E534C9" w:rsidP="00E534C9">
      <w:pPr>
        <w:tabs>
          <w:tab w:val="left" w:pos="5760"/>
          <w:tab w:val="left" w:pos="8910"/>
        </w:tabs>
        <w:rPr>
          <w:b/>
          <w:szCs w:val="24"/>
        </w:rPr>
      </w:pPr>
      <w:r w:rsidRPr="00775394">
        <w:rPr>
          <w:b/>
          <w:szCs w:val="24"/>
        </w:rPr>
        <w:t>Summer 2022</w:t>
      </w:r>
    </w:p>
    <w:p w14:paraId="41F565AF" w14:textId="77777777" w:rsidR="00E534C9" w:rsidRPr="0013348B" w:rsidRDefault="00E534C9" w:rsidP="00E534C9">
      <w:pPr>
        <w:pStyle w:val="TabularInformation"/>
        <w:tabs>
          <w:tab w:val="right" w:pos="9360"/>
        </w:tabs>
        <w:rPr>
          <w:szCs w:val="24"/>
        </w:rPr>
      </w:pPr>
      <w:r w:rsidRPr="00775394">
        <w:rPr>
          <w:szCs w:val="24"/>
        </w:rPr>
        <w:t>Summer Global Programs and Maymester Courses</w:t>
      </w:r>
      <w:r w:rsidRPr="00775394">
        <w:rPr>
          <w:szCs w:val="24"/>
        </w:rPr>
        <w:tab/>
        <w:t xml:space="preserve">Begin May </w:t>
      </w:r>
      <w:r>
        <w:rPr>
          <w:szCs w:val="24"/>
        </w:rPr>
        <w:t>8</w:t>
      </w:r>
    </w:p>
    <w:p w14:paraId="7E4ACF93" w14:textId="77777777" w:rsidR="00E534C9" w:rsidRDefault="00E534C9" w:rsidP="00E534C9">
      <w:pPr>
        <w:pStyle w:val="TabularInformation"/>
        <w:tabs>
          <w:tab w:val="right" w:pos="9360"/>
        </w:tabs>
        <w:rPr>
          <w:szCs w:val="24"/>
        </w:rPr>
      </w:pPr>
      <w:r>
        <w:rPr>
          <w:szCs w:val="24"/>
        </w:rPr>
        <w:t>IR Capstone Seminar</w:t>
      </w:r>
    </w:p>
    <w:p w14:paraId="170A34EA" w14:textId="77777777" w:rsidR="00E534C9" w:rsidRPr="0013348B" w:rsidRDefault="00E534C9" w:rsidP="00E534C9">
      <w:pPr>
        <w:pStyle w:val="TabularInformation"/>
        <w:tabs>
          <w:tab w:val="right" w:pos="9360"/>
        </w:tabs>
        <w:rPr>
          <w:szCs w:val="24"/>
        </w:rPr>
      </w:pPr>
      <w:r w:rsidRPr="0013348B">
        <w:rPr>
          <w:szCs w:val="24"/>
        </w:rPr>
        <w:t>Memorial Day (University closed)</w:t>
      </w:r>
      <w:r w:rsidRPr="0013348B">
        <w:rPr>
          <w:szCs w:val="24"/>
        </w:rPr>
        <w:tab/>
        <w:t xml:space="preserve">May </w:t>
      </w:r>
      <w:r>
        <w:rPr>
          <w:szCs w:val="24"/>
        </w:rPr>
        <w:t>30</w:t>
      </w:r>
    </w:p>
    <w:p w14:paraId="7D9CA7E1" w14:textId="77777777" w:rsidR="00E534C9" w:rsidRDefault="00E534C9" w:rsidP="00E534C9">
      <w:pPr>
        <w:pStyle w:val="TabularInformation"/>
        <w:tabs>
          <w:tab w:val="right" w:pos="9360"/>
        </w:tabs>
        <w:rPr>
          <w:szCs w:val="24"/>
        </w:rPr>
      </w:pPr>
      <w:r>
        <w:rPr>
          <w:szCs w:val="24"/>
        </w:rPr>
        <w:t>Juneteenth</w:t>
      </w:r>
      <w:r>
        <w:rPr>
          <w:szCs w:val="24"/>
        </w:rPr>
        <w:tab/>
        <w:t>[insert]</w:t>
      </w:r>
    </w:p>
    <w:p w14:paraId="7DE16FC0" w14:textId="77777777" w:rsidR="00E534C9" w:rsidRPr="0013348B" w:rsidRDefault="00E534C9" w:rsidP="00E534C9">
      <w:pPr>
        <w:pStyle w:val="TabularInformation"/>
        <w:tabs>
          <w:tab w:val="right" w:pos="9360"/>
        </w:tabs>
        <w:rPr>
          <w:szCs w:val="24"/>
        </w:rPr>
      </w:pPr>
      <w:r w:rsidRPr="0013348B">
        <w:rPr>
          <w:szCs w:val="24"/>
        </w:rPr>
        <w:t>Independence Day (University closed)</w:t>
      </w:r>
      <w:r w:rsidRPr="0013348B">
        <w:rPr>
          <w:szCs w:val="24"/>
        </w:rPr>
        <w:tab/>
      </w:r>
      <w:r>
        <w:rPr>
          <w:szCs w:val="24"/>
        </w:rPr>
        <w:t>July 4</w:t>
      </w:r>
    </w:p>
    <w:p w14:paraId="4C891342" w14:textId="77777777" w:rsidR="00E534C9" w:rsidRDefault="00E534C9" w:rsidP="00E534C9">
      <w:pPr>
        <w:spacing w:before="0" w:after="200"/>
        <w:rPr>
          <w:b/>
          <w:szCs w:val="24"/>
        </w:rPr>
      </w:pPr>
      <w:r>
        <w:rPr>
          <w:b/>
          <w:szCs w:val="24"/>
        </w:rPr>
        <w:br w:type="page"/>
      </w:r>
    </w:p>
    <w:p w14:paraId="41B4A437" w14:textId="77777777" w:rsidR="00E534C9" w:rsidRPr="00303493" w:rsidRDefault="00E534C9" w:rsidP="00E534C9">
      <w:pPr>
        <w:tabs>
          <w:tab w:val="left" w:pos="5760"/>
          <w:tab w:val="left" w:pos="8910"/>
        </w:tabs>
        <w:rPr>
          <w:b/>
          <w:szCs w:val="24"/>
        </w:rPr>
      </w:pPr>
      <w:r w:rsidRPr="00303493">
        <w:rPr>
          <w:b/>
          <w:szCs w:val="24"/>
        </w:rPr>
        <w:lastRenderedPageBreak/>
        <w:t>Fall 202</w:t>
      </w:r>
      <w:r>
        <w:rPr>
          <w:b/>
          <w:szCs w:val="24"/>
        </w:rPr>
        <w:t>2</w:t>
      </w:r>
    </w:p>
    <w:p w14:paraId="4A0CB8A2" w14:textId="77777777" w:rsidR="00E534C9" w:rsidRPr="005A1E2A" w:rsidRDefault="00E534C9" w:rsidP="00E534C9">
      <w:pPr>
        <w:pStyle w:val="TabularInformation"/>
        <w:tabs>
          <w:tab w:val="left" w:pos="5760"/>
        </w:tabs>
      </w:pPr>
      <w:r w:rsidRPr="005A1E2A">
        <w:t>First Day of Classes</w:t>
      </w:r>
      <w:r w:rsidRPr="005A1E2A">
        <w:tab/>
      </w:r>
      <w:r w:rsidRPr="005A1E2A">
        <w:ptab w:relativeTo="margin" w:alignment="right" w:leader="none"/>
      </w:r>
      <w:r w:rsidRPr="005A1E2A">
        <w:t xml:space="preserve">August </w:t>
      </w:r>
      <w:r>
        <w:t>28</w:t>
      </w:r>
    </w:p>
    <w:p w14:paraId="6513F2D8" w14:textId="77777777" w:rsidR="00E534C9" w:rsidRPr="005A1E2A" w:rsidRDefault="00E534C9" w:rsidP="00E534C9">
      <w:pPr>
        <w:pStyle w:val="TabularInformation"/>
        <w:tabs>
          <w:tab w:val="left" w:pos="5760"/>
        </w:tabs>
      </w:pPr>
      <w:r w:rsidRPr="005A1E2A">
        <w:t>Labor Day (University Closed)</w:t>
      </w:r>
      <w:r w:rsidRPr="005A1E2A">
        <w:tab/>
      </w:r>
      <w:r w:rsidRPr="005A1E2A">
        <w:ptab w:relativeTo="margin" w:alignment="right" w:leader="none"/>
      </w:r>
      <w:r w:rsidRPr="005A1E2A">
        <w:t xml:space="preserve">September </w:t>
      </w:r>
      <w:r>
        <w:t>4</w:t>
      </w:r>
    </w:p>
    <w:p w14:paraId="49583A0F" w14:textId="77777777" w:rsidR="00E534C9" w:rsidRPr="005A1E2A" w:rsidRDefault="00E534C9" w:rsidP="00E534C9">
      <w:pPr>
        <w:pStyle w:val="TabularInformation"/>
        <w:tabs>
          <w:tab w:val="left" w:pos="5760"/>
        </w:tabs>
      </w:pPr>
      <w:r w:rsidRPr="005A1E2A">
        <w:t>Thanksgiving Break (No Classes)</w:t>
      </w:r>
      <w:r w:rsidRPr="005A1E2A">
        <w:tab/>
      </w:r>
      <w:r w:rsidRPr="005A1E2A">
        <w:ptab w:relativeTo="margin" w:alignment="right" w:leader="none"/>
      </w:r>
      <w:r w:rsidRPr="005A1E2A">
        <w:t xml:space="preserve">November </w:t>
      </w:r>
      <w:r>
        <w:t>19-26</w:t>
      </w:r>
    </w:p>
    <w:p w14:paraId="58B83960" w14:textId="77777777" w:rsidR="00E534C9" w:rsidRPr="005A1E2A" w:rsidRDefault="00E534C9" w:rsidP="00E534C9">
      <w:pPr>
        <w:pStyle w:val="TabularInformation"/>
        <w:tabs>
          <w:tab w:val="left" w:pos="5760"/>
        </w:tabs>
      </w:pPr>
      <w:r w:rsidRPr="005A1E2A">
        <w:t>Last Day of Classes</w:t>
      </w:r>
      <w:r w:rsidRPr="005A1E2A">
        <w:tab/>
      </w:r>
      <w:r w:rsidRPr="005A1E2A">
        <w:ptab w:relativeTo="margin" w:alignment="right" w:leader="none"/>
      </w:r>
      <w:r w:rsidRPr="005A1E2A">
        <w:t xml:space="preserve">December </w:t>
      </w:r>
      <w:r>
        <w:t>8</w:t>
      </w:r>
    </w:p>
    <w:p w14:paraId="2E7DEF3E" w14:textId="77777777" w:rsidR="00E534C9" w:rsidRPr="005A1E2A" w:rsidRDefault="00E534C9" w:rsidP="00E534C9">
      <w:pPr>
        <w:pStyle w:val="TabularInformation"/>
        <w:tabs>
          <w:tab w:val="left" w:pos="5760"/>
        </w:tabs>
      </w:pPr>
      <w:r w:rsidRPr="005A1E2A">
        <w:t xml:space="preserve">Reading Days </w:t>
      </w:r>
      <w:r w:rsidRPr="005A1E2A">
        <w:ptab w:relativeTo="margin" w:alignment="right" w:leader="none"/>
      </w:r>
      <w:r w:rsidRPr="005A1E2A">
        <w:t xml:space="preserve">December </w:t>
      </w:r>
      <w:r>
        <w:t xml:space="preserve">9, 10, </w:t>
      </w:r>
      <w:r w:rsidRPr="005A1E2A">
        <w:t xml:space="preserve"> 1</w:t>
      </w:r>
      <w:r>
        <w:t>2</w:t>
      </w:r>
      <w:r w:rsidRPr="005A1E2A">
        <w:t xml:space="preserve"> (am), and 1</w:t>
      </w:r>
      <w:r>
        <w:t>4</w:t>
      </w:r>
      <w:r w:rsidRPr="005A1E2A">
        <w:t xml:space="preserve"> (am)</w:t>
      </w:r>
    </w:p>
    <w:p w14:paraId="304FEF6C" w14:textId="77777777" w:rsidR="00E534C9" w:rsidRPr="005A1E2A" w:rsidRDefault="00E534C9" w:rsidP="00E534C9">
      <w:pPr>
        <w:pStyle w:val="TabularInformation"/>
        <w:tabs>
          <w:tab w:val="left" w:pos="5760"/>
        </w:tabs>
      </w:pPr>
      <w:r w:rsidRPr="005A1E2A">
        <w:t xml:space="preserve">Final Exams </w:t>
      </w:r>
      <w:r w:rsidRPr="005A1E2A">
        <w:ptab w:relativeTo="margin" w:alignment="right" w:leader="none"/>
      </w:r>
      <w:r w:rsidRPr="005A1E2A">
        <w:t>December 1</w:t>
      </w:r>
      <w:r>
        <w:t>1, 12 (pm), 13</w:t>
      </w:r>
      <w:r w:rsidRPr="005A1E2A">
        <w:t xml:space="preserve">, </w:t>
      </w:r>
      <w:r>
        <w:t xml:space="preserve"> </w:t>
      </w:r>
      <w:r w:rsidRPr="005A1E2A">
        <w:t>14</w:t>
      </w:r>
      <w:r>
        <w:t xml:space="preserve"> (pm), and 15</w:t>
      </w:r>
    </w:p>
    <w:p w14:paraId="1F38AD51" w14:textId="05A0CA2B" w:rsidR="00737960" w:rsidRDefault="00E534C9" w:rsidP="00E534C9">
      <w:pPr>
        <w:spacing w:before="0" w:after="160" w:line="259" w:lineRule="auto"/>
        <w:ind w:firstLine="720"/>
        <w:rPr>
          <w:b/>
          <w:caps/>
          <w:color w:val="D44500"/>
          <w:sz w:val="28"/>
          <w:szCs w:val="24"/>
        </w:rPr>
      </w:pPr>
      <w:r w:rsidRPr="005A1E2A">
        <w:t xml:space="preserve">Last Day of the Semester </w:t>
      </w:r>
      <w:r w:rsidRPr="005A1E2A">
        <w:tab/>
        <w:t xml:space="preserve">December </w:t>
      </w:r>
      <w:r>
        <w:t>15</w:t>
      </w:r>
      <w:r w:rsidR="00737960">
        <w:br w:type="page"/>
      </w:r>
    </w:p>
    <w:p w14:paraId="7EC46A41" w14:textId="0951B926" w:rsidR="00737960" w:rsidRPr="00D869EB" w:rsidRDefault="00737960" w:rsidP="00737960">
      <w:pPr>
        <w:pStyle w:val="Heading1"/>
      </w:pPr>
      <w:r w:rsidRPr="00D869EB">
        <w:lastRenderedPageBreak/>
        <w:t>M</w:t>
      </w:r>
      <w:r>
        <w:t>.A. in Public Diplomacy and Global Communications (MA-PDGC)</w:t>
      </w:r>
      <w:bookmarkEnd w:id="0"/>
    </w:p>
    <w:p w14:paraId="502D4CB4" w14:textId="77777777" w:rsidR="00737960" w:rsidRDefault="00737960" w:rsidP="00737960">
      <w:pPr>
        <w:rPr>
          <w:szCs w:val="24"/>
        </w:rPr>
      </w:pPr>
      <w:r w:rsidRPr="0013348B">
        <w:rPr>
          <w:szCs w:val="24"/>
        </w:rPr>
        <w:t xml:space="preserve">Public </w:t>
      </w:r>
      <w:r>
        <w:rPr>
          <w:szCs w:val="24"/>
        </w:rPr>
        <w:t>d</w:t>
      </w:r>
      <w:r w:rsidRPr="0013348B">
        <w:rPr>
          <w:szCs w:val="24"/>
        </w:rPr>
        <w:t>iplomacy has evolved beyond the traditional view that includes government</w:t>
      </w:r>
      <w:r w:rsidRPr="0013348B">
        <w:rPr>
          <w:szCs w:val="24"/>
        </w:rPr>
        <w:noBreakHyphen/>
        <w:t xml:space="preserve">sponsored informational, cultural, </w:t>
      </w:r>
      <w:r>
        <w:rPr>
          <w:szCs w:val="24"/>
        </w:rPr>
        <w:t xml:space="preserve">and </w:t>
      </w:r>
      <w:r w:rsidRPr="0013348B">
        <w:rPr>
          <w:szCs w:val="24"/>
        </w:rPr>
        <w:t xml:space="preserve">educational exchange and broadcasting activities to promote national interests. </w:t>
      </w:r>
    </w:p>
    <w:p w14:paraId="74E4706D" w14:textId="77777777" w:rsidR="00737960" w:rsidRPr="006A307A" w:rsidRDefault="00737960" w:rsidP="00737960">
      <w:pPr>
        <w:rPr>
          <w:szCs w:val="24"/>
        </w:rPr>
      </w:pPr>
      <w:r w:rsidRPr="006A307A">
        <w:rPr>
          <w:szCs w:val="24"/>
        </w:rPr>
        <w:t>Governments, international organizations, transnational NGOs and private companies need people who understand diverse audiences at home and abroad and who can build relationships and strengthen public understanding of divisive issues.</w:t>
      </w:r>
    </w:p>
    <w:p w14:paraId="7AB9FA08" w14:textId="77777777" w:rsidR="00737960" w:rsidRPr="0013348B" w:rsidRDefault="00737960" w:rsidP="00737960">
      <w:pPr>
        <w:rPr>
          <w:szCs w:val="24"/>
        </w:rPr>
      </w:pPr>
      <w:r w:rsidRPr="0013348B">
        <w:rPr>
          <w:szCs w:val="24"/>
        </w:rPr>
        <w:t>These professionals need multiple skills: the ability to understand others within the</w:t>
      </w:r>
      <w:r>
        <w:rPr>
          <w:szCs w:val="24"/>
        </w:rPr>
        <w:t>ir</w:t>
      </w:r>
      <w:r w:rsidRPr="0013348B">
        <w:rPr>
          <w:szCs w:val="24"/>
        </w:rPr>
        <w:t xml:space="preserve"> social and cultural context, to build purposeful relations, articulate ideas clearly, engage with different views, and stand back from narrow interests. They must support the organization or government in communicating its message in times of change or crisis. Every organization, regardless of size or mission, needs staff with the training to create and sustain a dialogue with external audiences.</w:t>
      </w:r>
    </w:p>
    <w:p w14:paraId="4BBA0F99" w14:textId="77777777" w:rsidR="00737960" w:rsidRPr="0013348B" w:rsidRDefault="00737960" w:rsidP="00737960">
      <w:pPr>
        <w:rPr>
          <w:szCs w:val="24"/>
        </w:rPr>
      </w:pPr>
      <w:r w:rsidRPr="0013348B">
        <w:rPr>
          <w:szCs w:val="24"/>
        </w:rPr>
        <w:t>To fill this need, Syracuse University offers t</w:t>
      </w:r>
      <w:r>
        <w:rPr>
          <w:szCs w:val="24"/>
        </w:rPr>
        <w:t xml:space="preserve">his new degree program, allowing students to complete a Master of Arts jointly administered by the internationally renowned </w:t>
      </w:r>
      <w:r w:rsidRPr="0013348B">
        <w:rPr>
          <w:szCs w:val="24"/>
        </w:rPr>
        <w:t xml:space="preserve">S. I. Newhouse School of Public Communications alongside the </w:t>
      </w:r>
      <w:r>
        <w:rPr>
          <w:szCs w:val="24"/>
        </w:rPr>
        <w:t>Maxwell School.</w:t>
      </w:r>
    </w:p>
    <w:p w14:paraId="3BF542D0" w14:textId="77777777" w:rsidR="00737960" w:rsidRPr="0013348B" w:rsidRDefault="00737960" w:rsidP="00737960">
      <w:pPr>
        <w:pStyle w:val="Heading2"/>
        <w:rPr>
          <w:szCs w:val="24"/>
        </w:rPr>
      </w:pPr>
      <w:bookmarkStart w:id="5" w:name="_Toc457288425"/>
      <w:bookmarkStart w:id="6" w:name="_Toc489865164"/>
      <w:bookmarkStart w:id="7" w:name="_Toc513806446"/>
      <w:bookmarkStart w:id="8" w:name="_Toc521932417"/>
      <w:bookmarkStart w:id="9" w:name="_Toc14685712"/>
      <w:bookmarkStart w:id="10" w:name="_Toc42607625"/>
      <w:r w:rsidRPr="0013348B">
        <w:rPr>
          <w:szCs w:val="24"/>
        </w:rPr>
        <w:t>P</w:t>
      </w:r>
      <w:r>
        <w:rPr>
          <w:szCs w:val="24"/>
        </w:rPr>
        <w:t>rogram Sequence</w:t>
      </w:r>
      <w:bookmarkEnd w:id="5"/>
      <w:bookmarkEnd w:id="6"/>
      <w:bookmarkEnd w:id="7"/>
      <w:bookmarkEnd w:id="8"/>
      <w:bookmarkEnd w:id="9"/>
      <w:bookmarkEnd w:id="10"/>
    </w:p>
    <w:p w14:paraId="4B11046C" w14:textId="77777777" w:rsidR="00737960" w:rsidRDefault="00737960" w:rsidP="00737960">
      <w:pPr>
        <w:rPr>
          <w:szCs w:val="24"/>
        </w:rPr>
      </w:pPr>
      <w:r w:rsidRPr="0013348B">
        <w:rPr>
          <w:szCs w:val="24"/>
        </w:rPr>
        <w:t xml:space="preserve">The </w:t>
      </w:r>
      <w:r>
        <w:rPr>
          <w:szCs w:val="24"/>
        </w:rPr>
        <w:t xml:space="preserve">MA-PDGC builds on the cores of the Master of Science in Public Relations and the Master of Arts in International relations as part of 43 credits of total graduate coursework. </w:t>
      </w:r>
    </w:p>
    <w:p w14:paraId="66E37B6C" w14:textId="068C15AB" w:rsidR="00737960" w:rsidRPr="0013348B" w:rsidRDefault="00737960" w:rsidP="00737960">
      <w:pPr>
        <w:rPr>
          <w:szCs w:val="24"/>
        </w:rPr>
      </w:pPr>
      <w:r w:rsidRPr="0013348B">
        <w:rPr>
          <w:szCs w:val="24"/>
        </w:rPr>
        <w:t xml:space="preserve">Students begin their studies with the Public Relations Boot Camp during the summer semester. They may spend their second summer off campus </w:t>
      </w:r>
      <w:r>
        <w:rPr>
          <w:szCs w:val="24"/>
        </w:rPr>
        <w:t xml:space="preserve">if they choose </w:t>
      </w:r>
      <w:r w:rsidRPr="0013348B">
        <w:rPr>
          <w:szCs w:val="24"/>
        </w:rPr>
        <w:t xml:space="preserve">and </w:t>
      </w:r>
      <w:r>
        <w:rPr>
          <w:szCs w:val="24"/>
        </w:rPr>
        <w:t xml:space="preserve">all PDGC students </w:t>
      </w:r>
      <w:r w:rsidRPr="00B81F95">
        <w:rPr>
          <w:b/>
          <w:szCs w:val="24"/>
          <w:u w:val="single"/>
        </w:rPr>
        <w:t>must</w:t>
      </w:r>
      <w:r w:rsidRPr="00775394">
        <w:rPr>
          <w:b/>
          <w:szCs w:val="24"/>
          <w:u w:val="single"/>
        </w:rPr>
        <w:t xml:space="preserve"> complete their final spring semester as part of the practicum in Washington, DC.</w:t>
      </w:r>
      <w:r w:rsidRPr="0013348B">
        <w:rPr>
          <w:szCs w:val="24"/>
        </w:rPr>
        <w:t xml:space="preserve"> Students should consult with the Director for Student Services</w:t>
      </w:r>
      <w:r w:rsidR="00EC0E21">
        <w:rPr>
          <w:szCs w:val="24"/>
        </w:rPr>
        <w:t xml:space="preserve"> in the Department of Public Administration and International Affairs</w:t>
      </w:r>
      <w:r w:rsidRPr="0013348B">
        <w:rPr>
          <w:szCs w:val="24"/>
        </w:rPr>
        <w:t xml:space="preserve"> and their Newhouse School advisor to discuss individually tailored options.</w:t>
      </w:r>
    </w:p>
    <w:p w14:paraId="4002D66B" w14:textId="77777777" w:rsidR="00737960" w:rsidRPr="0013348B" w:rsidRDefault="00737960" w:rsidP="00737960">
      <w:pPr>
        <w:rPr>
          <w:szCs w:val="24"/>
        </w:rPr>
      </w:pPr>
      <w:r w:rsidRPr="0013348B">
        <w:rPr>
          <w:szCs w:val="24"/>
        </w:rPr>
        <w:br w:type="page"/>
      </w:r>
    </w:p>
    <w:p w14:paraId="47E8AE32" w14:textId="77777777" w:rsidR="00737960" w:rsidRPr="00D869EB" w:rsidRDefault="00737960" w:rsidP="00737960">
      <w:pPr>
        <w:pStyle w:val="Heading1"/>
      </w:pPr>
      <w:bookmarkStart w:id="11" w:name="_Toc489865167"/>
      <w:bookmarkStart w:id="12" w:name="_Toc513806449"/>
      <w:bookmarkStart w:id="13" w:name="_Toc521932420"/>
      <w:bookmarkStart w:id="14" w:name="_Toc14685715"/>
      <w:bookmarkStart w:id="15" w:name="_Toc42607626"/>
      <w:r>
        <w:lastRenderedPageBreak/>
        <w:t xml:space="preserve">MA-PDGC </w:t>
      </w:r>
      <w:r w:rsidRPr="00D869EB">
        <w:t>Course Planning Sheet</w:t>
      </w:r>
      <w:bookmarkEnd w:id="11"/>
      <w:bookmarkEnd w:id="12"/>
      <w:bookmarkEnd w:id="13"/>
      <w:bookmarkEnd w:id="14"/>
      <w:bookmarkEnd w:id="15"/>
    </w:p>
    <w:p w14:paraId="446FA083" w14:textId="77777777" w:rsidR="00737960" w:rsidRPr="0013348B" w:rsidRDefault="00737960" w:rsidP="00737960">
      <w:pPr>
        <w:tabs>
          <w:tab w:val="left" w:pos="1440"/>
          <w:tab w:val="left" w:pos="8640"/>
        </w:tabs>
        <w:rPr>
          <w:szCs w:val="24"/>
        </w:rPr>
      </w:pPr>
      <w:r w:rsidRPr="0013348B">
        <w:rPr>
          <w:b/>
          <w:caps/>
          <w:szCs w:val="24"/>
          <w:u w:val="single"/>
        </w:rPr>
        <w:t>Semester Completed</w:t>
      </w:r>
      <w:r w:rsidRPr="0013348B">
        <w:rPr>
          <w:szCs w:val="24"/>
        </w:rPr>
        <w:t xml:space="preserve"> </w:t>
      </w:r>
      <w:r w:rsidRPr="0013348B">
        <w:rPr>
          <w:szCs w:val="24"/>
        </w:rPr>
        <w:br/>
      </w:r>
      <w:r w:rsidRPr="0013348B">
        <w:rPr>
          <w:szCs w:val="24"/>
        </w:rPr>
        <w:tab/>
      </w:r>
      <w:r w:rsidRPr="0013348B">
        <w:rPr>
          <w:b/>
          <w:szCs w:val="24"/>
        </w:rPr>
        <w:t>NEWHOUSE COURSES</w:t>
      </w:r>
      <w:r w:rsidRPr="0013348B">
        <w:rPr>
          <w:szCs w:val="24"/>
        </w:rPr>
        <w:t xml:space="preserve"> </w:t>
      </w:r>
      <w:r w:rsidRPr="0013348B">
        <w:rPr>
          <w:szCs w:val="24"/>
        </w:rPr>
        <w:tab/>
      </w:r>
      <w:r w:rsidRPr="0013348B">
        <w:rPr>
          <w:b/>
          <w:szCs w:val="24"/>
        </w:rPr>
        <w:t>Credits</w:t>
      </w:r>
    </w:p>
    <w:p w14:paraId="096D8E18" w14:textId="482D4ECB" w:rsidR="00737960" w:rsidRPr="002D55DB" w:rsidRDefault="00737960" w:rsidP="00737960">
      <w:pPr>
        <w:tabs>
          <w:tab w:val="left" w:pos="1440"/>
          <w:tab w:val="right" w:pos="9360"/>
        </w:tabs>
        <w:spacing w:before="0"/>
        <w:rPr>
          <w:i/>
          <w:iCs/>
          <w:szCs w:val="24"/>
        </w:rPr>
      </w:pPr>
      <w:r>
        <w:rPr>
          <w:szCs w:val="24"/>
          <w:u w:val="single"/>
        </w:rPr>
        <w:tab/>
      </w:r>
      <w:r w:rsidRPr="00B005E5">
        <w:rPr>
          <w:i/>
          <w:szCs w:val="24"/>
        </w:rPr>
        <w:t>PRL 602: Intro to Public Diplomacy and Communications</w:t>
      </w:r>
      <w:r w:rsidRPr="0013348B">
        <w:rPr>
          <w:szCs w:val="24"/>
        </w:rPr>
        <w:t xml:space="preserve"> (Su I)</w:t>
      </w:r>
      <w:r w:rsidRPr="0013348B">
        <w:rPr>
          <w:szCs w:val="24"/>
        </w:rPr>
        <w:tab/>
        <w:t xml:space="preserve">3 </w:t>
      </w:r>
      <w:r w:rsidRPr="0013348B">
        <w:rPr>
          <w:szCs w:val="24"/>
        </w:rPr>
        <w:br/>
      </w:r>
      <w:r w:rsidRPr="0013348B">
        <w:rPr>
          <w:szCs w:val="24"/>
          <w:u w:val="single"/>
        </w:rPr>
        <w:tab/>
      </w:r>
      <w:r w:rsidR="002D55DB">
        <w:rPr>
          <w:i/>
          <w:szCs w:val="24"/>
        </w:rPr>
        <w:t>COM 698: Media Law (</w:t>
      </w:r>
      <w:r>
        <w:rPr>
          <w:i/>
          <w:szCs w:val="24"/>
        </w:rPr>
        <w:t>Su I)</w:t>
      </w:r>
      <w:r w:rsidRPr="0013348B">
        <w:rPr>
          <w:szCs w:val="24"/>
        </w:rPr>
        <w:tab/>
        <w:t xml:space="preserve">3 </w:t>
      </w:r>
      <w:r w:rsidRPr="0013348B">
        <w:rPr>
          <w:szCs w:val="24"/>
        </w:rPr>
        <w:br/>
      </w:r>
      <w:r w:rsidRPr="0013348B">
        <w:rPr>
          <w:szCs w:val="24"/>
          <w:u w:val="single"/>
        </w:rPr>
        <w:tab/>
      </w:r>
      <w:r w:rsidRPr="00B005E5">
        <w:rPr>
          <w:i/>
          <w:szCs w:val="24"/>
        </w:rPr>
        <w:t>PRL 608: Public Relations Writing</w:t>
      </w:r>
      <w:r w:rsidRPr="0013348B">
        <w:rPr>
          <w:szCs w:val="24"/>
        </w:rPr>
        <w:t xml:space="preserve"> (F I)</w:t>
      </w:r>
      <w:r w:rsidRPr="0013348B">
        <w:rPr>
          <w:szCs w:val="24"/>
        </w:rPr>
        <w:tab/>
        <w:t xml:space="preserve">3 </w:t>
      </w:r>
      <w:r w:rsidRPr="0013348B">
        <w:rPr>
          <w:szCs w:val="24"/>
        </w:rPr>
        <w:br/>
      </w:r>
      <w:r w:rsidRPr="0013348B">
        <w:rPr>
          <w:szCs w:val="24"/>
          <w:u w:val="single"/>
        </w:rPr>
        <w:tab/>
      </w:r>
      <w:r w:rsidRPr="00B005E5">
        <w:rPr>
          <w:i/>
          <w:szCs w:val="24"/>
        </w:rPr>
        <w:t>PRL 611: Public Relations Research</w:t>
      </w:r>
      <w:r w:rsidRPr="0013348B">
        <w:rPr>
          <w:szCs w:val="24"/>
        </w:rPr>
        <w:t xml:space="preserve"> (</w:t>
      </w:r>
      <w:r>
        <w:rPr>
          <w:szCs w:val="24"/>
        </w:rPr>
        <w:t>F</w:t>
      </w:r>
      <w:r w:rsidRPr="0013348B">
        <w:rPr>
          <w:szCs w:val="24"/>
        </w:rPr>
        <w:t xml:space="preserve"> I)</w:t>
      </w:r>
      <w:r w:rsidRPr="0013348B">
        <w:rPr>
          <w:szCs w:val="24"/>
        </w:rPr>
        <w:tab/>
        <w:t xml:space="preserve">3 </w:t>
      </w:r>
      <w:r w:rsidRPr="0013348B">
        <w:rPr>
          <w:szCs w:val="24"/>
        </w:rPr>
        <w:br/>
      </w:r>
      <w:r w:rsidRPr="0013348B">
        <w:rPr>
          <w:szCs w:val="24"/>
          <w:u w:val="single"/>
        </w:rPr>
        <w:tab/>
      </w:r>
      <w:r w:rsidRPr="002D55DB">
        <w:rPr>
          <w:i/>
          <w:iCs/>
          <w:szCs w:val="24"/>
        </w:rPr>
        <w:t>PRL 607: Advanced Public Diplomacy (Sp)</w:t>
      </w:r>
      <w:r w:rsidRPr="002D55DB">
        <w:rPr>
          <w:i/>
          <w:iCs/>
          <w:szCs w:val="24"/>
        </w:rPr>
        <w:tab/>
        <w:t>3</w:t>
      </w:r>
    </w:p>
    <w:p w14:paraId="4AF0F3A7" w14:textId="77777777" w:rsidR="00737960" w:rsidRDefault="00737960" w:rsidP="00737960">
      <w:pPr>
        <w:tabs>
          <w:tab w:val="left" w:pos="1440"/>
          <w:tab w:val="right" w:pos="9360"/>
        </w:tabs>
        <w:spacing w:before="0"/>
        <w:rPr>
          <w:szCs w:val="24"/>
          <w:u w:val="single"/>
        </w:rPr>
      </w:pPr>
      <w:r w:rsidRPr="002D55DB">
        <w:rPr>
          <w:i/>
          <w:iCs/>
          <w:szCs w:val="24"/>
          <w:u w:val="single"/>
        </w:rPr>
        <w:tab/>
      </w:r>
      <w:r w:rsidRPr="002D55DB">
        <w:rPr>
          <w:i/>
          <w:iCs/>
          <w:szCs w:val="24"/>
        </w:rPr>
        <w:t>PRL 615: Public Relations Campaigns and Research (Sp)</w:t>
      </w:r>
      <w:r>
        <w:rPr>
          <w:szCs w:val="24"/>
        </w:rPr>
        <w:tab/>
        <w:t>3</w:t>
      </w:r>
    </w:p>
    <w:p w14:paraId="18C02BB5" w14:textId="0DF2B140" w:rsidR="00737960" w:rsidRDefault="00737960" w:rsidP="00737960">
      <w:pPr>
        <w:tabs>
          <w:tab w:val="left" w:pos="1440"/>
          <w:tab w:val="right" w:pos="9360"/>
        </w:tabs>
        <w:spacing w:before="0"/>
        <w:rPr>
          <w:szCs w:val="24"/>
        </w:rPr>
      </w:pPr>
      <w:r w:rsidRPr="0013348B">
        <w:rPr>
          <w:szCs w:val="24"/>
          <w:u w:val="single"/>
        </w:rPr>
        <w:tab/>
      </w:r>
      <w:r w:rsidRPr="00B005E5">
        <w:rPr>
          <w:i/>
          <w:szCs w:val="24"/>
        </w:rPr>
        <w:t>PRL 735: PR Practicum</w:t>
      </w:r>
      <w:r w:rsidRPr="0013348B">
        <w:rPr>
          <w:szCs w:val="24"/>
        </w:rPr>
        <w:t xml:space="preserve"> (</w:t>
      </w:r>
      <w:r>
        <w:rPr>
          <w:szCs w:val="24"/>
        </w:rPr>
        <w:t>F</w:t>
      </w:r>
      <w:r w:rsidRPr="0013348B">
        <w:rPr>
          <w:szCs w:val="24"/>
        </w:rPr>
        <w:t xml:space="preserve"> II in Washington)</w:t>
      </w:r>
      <w:r w:rsidRPr="0013348B">
        <w:rPr>
          <w:szCs w:val="24"/>
        </w:rPr>
        <w:tab/>
        <w:t xml:space="preserve">3 </w:t>
      </w:r>
    </w:p>
    <w:p w14:paraId="37DA0D69" w14:textId="5DBC9435" w:rsidR="002D55DB" w:rsidRPr="002D55DB" w:rsidRDefault="00737960" w:rsidP="00737960">
      <w:pPr>
        <w:tabs>
          <w:tab w:val="left" w:pos="1440"/>
          <w:tab w:val="right" w:pos="9360"/>
        </w:tabs>
        <w:rPr>
          <w:i/>
          <w:iCs/>
          <w:szCs w:val="24"/>
          <w:u w:val="single"/>
        </w:rPr>
      </w:pPr>
      <w:r w:rsidRPr="0013348B">
        <w:rPr>
          <w:szCs w:val="24"/>
        </w:rPr>
        <w:tab/>
      </w:r>
      <w:r w:rsidRPr="0013348B">
        <w:rPr>
          <w:b/>
          <w:szCs w:val="24"/>
        </w:rPr>
        <w:t>MAXWELL COURSES</w:t>
      </w:r>
      <w:r w:rsidRPr="0013348B">
        <w:rPr>
          <w:szCs w:val="24"/>
        </w:rPr>
        <w:br/>
      </w:r>
      <w:r w:rsidRPr="0013348B">
        <w:rPr>
          <w:szCs w:val="24"/>
          <w:u w:val="single"/>
        </w:rPr>
        <w:tab/>
      </w:r>
      <w:r w:rsidRPr="00B005E5">
        <w:rPr>
          <w:i/>
          <w:szCs w:val="24"/>
        </w:rPr>
        <w:t>PAI 710</w:t>
      </w:r>
      <w:r>
        <w:rPr>
          <w:i/>
          <w:szCs w:val="24"/>
        </w:rPr>
        <w:t xml:space="preserve">: International </w:t>
      </w:r>
      <w:r w:rsidRPr="00B005E5">
        <w:rPr>
          <w:i/>
          <w:szCs w:val="24"/>
        </w:rPr>
        <w:t>Actors and Issues</w:t>
      </w:r>
      <w:r w:rsidRPr="0013348B">
        <w:rPr>
          <w:szCs w:val="24"/>
        </w:rPr>
        <w:t xml:space="preserve"> (F</w:t>
      </w:r>
      <w:r>
        <w:rPr>
          <w:szCs w:val="24"/>
        </w:rPr>
        <w:t xml:space="preserve"> I</w:t>
      </w:r>
      <w:r w:rsidRPr="0013348B">
        <w:rPr>
          <w:szCs w:val="24"/>
        </w:rPr>
        <w:t>)</w:t>
      </w:r>
      <w:r w:rsidRPr="0013348B">
        <w:rPr>
          <w:szCs w:val="24"/>
        </w:rPr>
        <w:tab/>
        <w:t xml:space="preserve">3 </w:t>
      </w:r>
      <w:r w:rsidRPr="0013348B">
        <w:rPr>
          <w:szCs w:val="24"/>
        </w:rPr>
        <w:br/>
      </w:r>
      <w:r w:rsidRPr="0013348B">
        <w:rPr>
          <w:szCs w:val="24"/>
          <w:u w:val="single"/>
        </w:rPr>
        <w:tab/>
      </w:r>
      <w:r w:rsidRPr="002D55DB">
        <w:rPr>
          <w:i/>
          <w:iCs/>
          <w:szCs w:val="24"/>
        </w:rPr>
        <w:t>PAI 720: Econ Principles for International Affairs (F I/Sp)</w:t>
      </w:r>
      <w:r w:rsidR="00B23DBA">
        <w:rPr>
          <w:rStyle w:val="FootnoteReference"/>
          <w:i/>
          <w:iCs/>
          <w:szCs w:val="24"/>
        </w:rPr>
        <w:footnoteReference w:id="1"/>
      </w:r>
      <w:r w:rsidRPr="002D55DB">
        <w:rPr>
          <w:i/>
          <w:iCs/>
          <w:szCs w:val="24"/>
        </w:rPr>
        <w:tab/>
        <w:t>3</w:t>
      </w:r>
      <w:r w:rsidRPr="002D55DB">
        <w:rPr>
          <w:i/>
          <w:iCs/>
          <w:szCs w:val="24"/>
        </w:rPr>
        <w:br/>
      </w:r>
      <w:r w:rsidRPr="002D55DB">
        <w:rPr>
          <w:i/>
          <w:iCs/>
          <w:szCs w:val="24"/>
          <w:u w:val="single"/>
        </w:rPr>
        <w:tab/>
      </w:r>
      <w:r w:rsidRPr="002D55DB">
        <w:rPr>
          <w:i/>
          <w:iCs/>
          <w:szCs w:val="24"/>
        </w:rPr>
        <w:t>PAI 708: Issues for 21</w:t>
      </w:r>
      <w:r w:rsidRPr="002D55DB">
        <w:rPr>
          <w:i/>
          <w:iCs/>
          <w:szCs w:val="24"/>
          <w:vertAlign w:val="superscript"/>
        </w:rPr>
        <w:t>st</w:t>
      </w:r>
      <w:r w:rsidRPr="002D55DB">
        <w:rPr>
          <w:i/>
          <w:iCs/>
          <w:szCs w:val="24"/>
        </w:rPr>
        <w:t xml:space="preserve"> Century Public Diplomacy (F II in Washington)</w:t>
      </w:r>
      <w:r w:rsidRPr="002D55DB">
        <w:rPr>
          <w:i/>
          <w:iCs/>
          <w:szCs w:val="24"/>
        </w:rPr>
        <w:tab/>
        <w:t>3</w:t>
      </w:r>
      <w:r w:rsidRPr="002D55DB">
        <w:rPr>
          <w:i/>
          <w:iCs/>
          <w:szCs w:val="24"/>
        </w:rPr>
        <w:br/>
      </w:r>
      <w:r w:rsidRPr="002D55DB">
        <w:rPr>
          <w:i/>
          <w:iCs/>
          <w:szCs w:val="24"/>
          <w:u w:val="single"/>
        </w:rPr>
        <w:tab/>
      </w:r>
      <w:r w:rsidRPr="002D55DB">
        <w:rPr>
          <w:i/>
          <w:iCs/>
          <w:szCs w:val="24"/>
        </w:rPr>
        <w:t>Maxwell International Relations Elective 1 (F I/Sp):</w:t>
      </w:r>
      <w:r w:rsidRPr="002D55DB">
        <w:rPr>
          <w:i/>
          <w:iCs/>
          <w:szCs w:val="24"/>
        </w:rPr>
        <w:tab/>
        <w:t xml:space="preserve">3 </w:t>
      </w:r>
      <w:r w:rsidRPr="002D55DB">
        <w:rPr>
          <w:i/>
          <w:iCs/>
          <w:szCs w:val="24"/>
        </w:rPr>
        <w:br/>
      </w:r>
      <w:r w:rsidRPr="002D55DB">
        <w:rPr>
          <w:i/>
          <w:iCs/>
          <w:szCs w:val="24"/>
          <w:u w:val="single"/>
        </w:rPr>
        <w:tab/>
      </w:r>
      <w:r w:rsidR="002D55DB" w:rsidRPr="002D55DB">
        <w:rPr>
          <w:i/>
          <w:iCs/>
          <w:szCs w:val="24"/>
        </w:rPr>
        <w:t>Maxwell International Relations Elective 2 (Su</w:t>
      </w:r>
      <w:r w:rsidR="002D55DB">
        <w:rPr>
          <w:i/>
          <w:iCs/>
          <w:szCs w:val="24"/>
        </w:rPr>
        <w:t xml:space="preserve"> II) </w:t>
      </w:r>
      <w:r w:rsidR="002D55DB">
        <w:rPr>
          <w:i/>
          <w:iCs/>
          <w:szCs w:val="24"/>
        </w:rPr>
        <w:ptab w:relativeTo="margin" w:alignment="right" w:leader="none"/>
      </w:r>
      <w:r w:rsidR="002D55DB">
        <w:rPr>
          <w:i/>
          <w:iCs/>
          <w:szCs w:val="24"/>
        </w:rPr>
        <w:t>3</w:t>
      </w:r>
    </w:p>
    <w:p w14:paraId="1F5970A9" w14:textId="38D95E5B" w:rsidR="00737960" w:rsidRPr="002D55DB" w:rsidRDefault="002D55DB" w:rsidP="002D55DB">
      <w:pPr>
        <w:tabs>
          <w:tab w:val="left" w:pos="1440"/>
          <w:tab w:val="right" w:pos="9360"/>
        </w:tabs>
        <w:spacing w:before="0"/>
        <w:rPr>
          <w:i/>
          <w:iCs/>
          <w:szCs w:val="24"/>
        </w:rPr>
      </w:pPr>
      <w:r w:rsidRPr="002D55DB">
        <w:rPr>
          <w:i/>
          <w:iCs/>
          <w:szCs w:val="24"/>
          <w:u w:val="single"/>
        </w:rPr>
        <w:tab/>
      </w:r>
      <w:r w:rsidR="00737960" w:rsidRPr="002D55DB">
        <w:rPr>
          <w:i/>
          <w:iCs/>
          <w:szCs w:val="24"/>
        </w:rPr>
        <w:t xml:space="preserve">Maxwell International Relations Elective </w:t>
      </w:r>
      <w:r w:rsidRPr="002D55DB">
        <w:rPr>
          <w:i/>
          <w:iCs/>
          <w:szCs w:val="24"/>
        </w:rPr>
        <w:t>3</w:t>
      </w:r>
      <w:r w:rsidR="00737960" w:rsidRPr="002D55DB">
        <w:rPr>
          <w:i/>
          <w:iCs/>
          <w:szCs w:val="24"/>
        </w:rPr>
        <w:t xml:space="preserve"> (F II in Washington):</w:t>
      </w:r>
      <w:r w:rsidR="00737960" w:rsidRPr="002D55DB">
        <w:rPr>
          <w:i/>
          <w:iCs/>
          <w:szCs w:val="24"/>
        </w:rPr>
        <w:tab/>
        <w:t xml:space="preserve">3 </w:t>
      </w:r>
      <w:r w:rsidR="00737960" w:rsidRPr="002D55DB">
        <w:rPr>
          <w:i/>
          <w:iCs/>
          <w:szCs w:val="24"/>
        </w:rPr>
        <w:br/>
      </w:r>
      <w:r w:rsidR="00737960" w:rsidRPr="002D55DB">
        <w:rPr>
          <w:i/>
          <w:iCs/>
          <w:szCs w:val="24"/>
          <w:u w:val="single"/>
        </w:rPr>
        <w:tab/>
      </w:r>
      <w:r w:rsidRPr="002D55DB">
        <w:rPr>
          <w:i/>
          <w:iCs/>
          <w:szCs w:val="24"/>
        </w:rPr>
        <w:t xml:space="preserve">PAI 670: </w:t>
      </w:r>
      <w:r w:rsidR="00737960" w:rsidRPr="002D55DB">
        <w:rPr>
          <w:i/>
          <w:iCs/>
          <w:szCs w:val="24"/>
        </w:rPr>
        <w:t>Summer Internship</w:t>
      </w:r>
      <w:r>
        <w:rPr>
          <w:i/>
          <w:iCs/>
          <w:szCs w:val="24"/>
        </w:rPr>
        <w:t xml:space="preserve"> (Su II)</w:t>
      </w:r>
      <w:r w:rsidR="00737960" w:rsidRPr="002D55DB">
        <w:rPr>
          <w:i/>
          <w:iCs/>
          <w:szCs w:val="24"/>
        </w:rPr>
        <w:t>:</w:t>
      </w:r>
      <w:r w:rsidR="00737960" w:rsidRPr="002D55DB">
        <w:rPr>
          <w:i/>
          <w:iCs/>
          <w:szCs w:val="24"/>
          <w:u w:val="single"/>
        </w:rPr>
        <w:tab/>
      </w:r>
      <w:r w:rsidR="00737960" w:rsidRPr="002D55DB">
        <w:rPr>
          <w:i/>
          <w:iCs/>
          <w:szCs w:val="24"/>
        </w:rPr>
        <w:t xml:space="preserve">1 </w:t>
      </w:r>
    </w:p>
    <w:p w14:paraId="7988FA7E" w14:textId="77777777" w:rsidR="00737960" w:rsidRPr="00F95ABC" w:rsidRDefault="00737960" w:rsidP="00737960">
      <w:pPr>
        <w:tabs>
          <w:tab w:val="left" w:pos="1440"/>
          <w:tab w:val="right" w:pos="9360"/>
        </w:tabs>
        <w:rPr>
          <w:b/>
          <w:caps/>
          <w:szCs w:val="24"/>
        </w:rPr>
      </w:pPr>
      <w:r w:rsidRPr="00F95ABC">
        <w:rPr>
          <w:b/>
          <w:caps/>
          <w:szCs w:val="24"/>
        </w:rPr>
        <w:tab/>
        <w:t>Choice of Maxwell or Newhouse Course</w:t>
      </w:r>
    </w:p>
    <w:p w14:paraId="16FEA31F" w14:textId="029004FE" w:rsidR="00737960" w:rsidRDefault="00737960" w:rsidP="002D55DB">
      <w:pPr>
        <w:tabs>
          <w:tab w:val="left" w:pos="1440"/>
          <w:tab w:val="right" w:pos="9360"/>
        </w:tabs>
        <w:ind w:left="1440" w:hanging="1440"/>
        <w:rPr>
          <w:szCs w:val="24"/>
          <w:u w:val="double"/>
        </w:rPr>
      </w:pPr>
      <w:r w:rsidRPr="0013348B">
        <w:rPr>
          <w:szCs w:val="24"/>
          <w:u w:val="single"/>
        </w:rPr>
        <w:tab/>
      </w:r>
      <w:r w:rsidR="002D55DB" w:rsidRPr="002D55DB">
        <w:rPr>
          <w:i/>
          <w:szCs w:val="24"/>
        </w:rPr>
        <w:t>PAI 762 Challenges of International Management and Leadership</w:t>
      </w:r>
      <w:r w:rsidR="00520972">
        <w:rPr>
          <w:i/>
          <w:szCs w:val="24"/>
        </w:rPr>
        <w:t xml:space="preserve">, or </w:t>
      </w:r>
      <w:r w:rsidR="002D55DB" w:rsidRPr="002D55DB">
        <w:rPr>
          <w:i/>
          <w:szCs w:val="24"/>
        </w:rPr>
        <w:t>PAI 763 NGO Management in Developing and Transitional Countries</w:t>
      </w:r>
      <w:r w:rsidR="00520972">
        <w:rPr>
          <w:i/>
          <w:szCs w:val="24"/>
        </w:rPr>
        <w:t xml:space="preserve">, or </w:t>
      </w:r>
      <w:r w:rsidR="002D55DB" w:rsidRPr="002D55DB">
        <w:rPr>
          <w:i/>
          <w:szCs w:val="24"/>
        </w:rPr>
        <w:t>PRL 624 Public Relations Management and</w:t>
      </w:r>
      <w:r w:rsidR="00520972">
        <w:rPr>
          <w:i/>
          <w:szCs w:val="24"/>
        </w:rPr>
        <w:t xml:space="preserve"> </w:t>
      </w:r>
      <w:r w:rsidR="002D55DB" w:rsidRPr="002D55DB">
        <w:rPr>
          <w:i/>
          <w:szCs w:val="24"/>
        </w:rPr>
        <w:t>Leadership</w:t>
      </w:r>
      <w:r>
        <w:rPr>
          <w:szCs w:val="24"/>
        </w:rPr>
        <w:tab/>
      </w:r>
      <w:r w:rsidRPr="0013348B">
        <w:rPr>
          <w:szCs w:val="24"/>
          <w:u w:val="double"/>
        </w:rPr>
        <w:t xml:space="preserve"> 3 </w:t>
      </w:r>
    </w:p>
    <w:p w14:paraId="41C48CBE" w14:textId="77777777" w:rsidR="00737960" w:rsidRPr="0013348B" w:rsidRDefault="00737960" w:rsidP="00737960">
      <w:pPr>
        <w:tabs>
          <w:tab w:val="right" w:pos="9360"/>
        </w:tabs>
        <w:spacing w:before="0"/>
        <w:rPr>
          <w:szCs w:val="24"/>
          <w:u w:val="single"/>
        </w:rPr>
      </w:pPr>
      <w:r w:rsidRPr="0013348B">
        <w:rPr>
          <w:szCs w:val="24"/>
        </w:rPr>
        <w:tab/>
      </w:r>
      <w:r>
        <w:rPr>
          <w:szCs w:val="24"/>
        </w:rPr>
        <w:t>43</w:t>
      </w:r>
      <w:r w:rsidRPr="0013348B">
        <w:rPr>
          <w:szCs w:val="24"/>
        </w:rPr>
        <w:t xml:space="preserve"> </w:t>
      </w:r>
      <w:r w:rsidRPr="0013348B">
        <w:rPr>
          <w:szCs w:val="24"/>
        </w:rPr>
        <w:br/>
      </w:r>
      <w:r w:rsidRPr="0013348B">
        <w:rPr>
          <w:szCs w:val="24"/>
          <w:u w:val="single"/>
        </w:rPr>
        <w:br w:type="page"/>
      </w:r>
    </w:p>
    <w:p w14:paraId="56090444" w14:textId="77777777" w:rsidR="00737960" w:rsidRPr="00D869EB" w:rsidRDefault="00737960" w:rsidP="00737960">
      <w:pPr>
        <w:pStyle w:val="Heading1"/>
      </w:pPr>
      <w:bookmarkStart w:id="16" w:name="_Toc42607631"/>
      <w:r w:rsidRPr="00D869EB">
        <w:lastRenderedPageBreak/>
        <w:t>CERTIFICATE OF ADVANCED STUDY OPTIONS</w:t>
      </w:r>
      <w:bookmarkEnd w:id="16"/>
    </w:p>
    <w:p w14:paraId="32F57DDF" w14:textId="77777777" w:rsidR="00737960" w:rsidRPr="0013348B" w:rsidRDefault="00737960" w:rsidP="00737960">
      <w:pPr>
        <w:rPr>
          <w:szCs w:val="24"/>
        </w:rPr>
      </w:pPr>
      <w:r w:rsidRPr="0013348B">
        <w:rPr>
          <w:szCs w:val="24"/>
        </w:rPr>
        <w:t>Syracuse University offers a variety of Certificates of Advanced Study (CAS) allowing students to obtain additional specialization in a subject-matter area beyond their graduate degree.</w:t>
      </w:r>
    </w:p>
    <w:p w14:paraId="7E56DF89" w14:textId="77777777" w:rsidR="00E534C9" w:rsidRDefault="00737960" w:rsidP="00737960">
      <w:pPr>
        <w:rPr>
          <w:szCs w:val="24"/>
        </w:rPr>
      </w:pPr>
      <w:r w:rsidRPr="0013348B">
        <w:rPr>
          <w:szCs w:val="24"/>
        </w:rPr>
        <w:t>Certificate programs serve to complement a regular course of study. Certificates are obt</w:t>
      </w:r>
      <w:r>
        <w:rPr>
          <w:szCs w:val="24"/>
        </w:rPr>
        <w:t xml:space="preserve">ained while completing the </w:t>
      </w:r>
      <w:r w:rsidR="00E94403">
        <w:rPr>
          <w:szCs w:val="24"/>
        </w:rPr>
        <w:t>PDGC</w:t>
      </w:r>
      <w:r>
        <w:rPr>
          <w:szCs w:val="24"/>
        </w:rPr>
        <w:t xml:space="preserve"> </w:t>
      </w:r>
      <w:r w:rsidRPr="0013348B">
        <w:rPr>
          <w:szCs w:val="24"/>
        </w:rPr>
        <w:t>degree</w:t>
      </w:r>
      <w:r w:rsidR="00E534C9">
        <w:rPr>
          <w:szCs w:val="24"/>
        </w:rPr>
        <w:t xml:space="preserve">.  Given the structure of the degree requirements, completion of the certificate may require an additional time commitment. </w:t>
      </w:r>
    </w:p>
    <w:p w14:paraId="0EEA98CD" w14:textId="273A10EB" w:rsidR="00737960" w:rsidRPr="0013348B" w:rsidRDefault="00E534C9" w:rsidP="00737960">
      <w:pPr>
        <w:rPr>
          <w:szCs w:val="24"/>
        </w:rPr>
      </w:pPr>
      <w:r>
        <w:rPr>
          <w:szCs w:val="24"/>
        </w:rPr>
        <w:t>No</w:t>
      </w:r>
      <w:r w:rsidR="00737960" w:rsidRPr="0013348B">
        <w:rPr>
          <w:szCs w:val="24"/>
        </w:rPr>
        <w:t xml:space="preserve">te that a single course may only count toward two degree programs. A student pursuing two advanced programs of study may need to take additional courses beyond the two major programs to fulfill certificate requirements. </w:t>
      </w:r>
    </w:p>
    <w:p w14:paraId="3ACCC3C3" w14:textId="77777777" w:rsidR="00737960" w:rsidRPr="0013348B" w:rsidRDefault="00737960" w:rsidP="00737960">
      <w:pPr>
        <w:rPr>
          <w:szCs w:val="24"/>
        </w:rPr>
      </w:pPr>
      <w:r w:rsidRPr="0013348B">
        <w:rPr>
          <w:szCs w:val="24"/>
        </w:rPr>
        <w:t>The following certificates are available to matriculated Syracuse University (SU) graduate students</w:t>
      </w:r>
      <w:r>
        <w:rPr>
          <w:szCs w:val="24"/>
        </w:rPr>
        <w:t>.</w:t>
      </w:r>
    </w:p>
    <w:p w14:paraId="5C7EE7E1" w14:textId="77777777" w:rsidR="00737960" w:rsidRPr="0013348B" w:rsidRDefault="00737960" w:rsidP="00E534C9">
      <w:pPr>
        <w:pStyle w:val="Heading2"/>
      </w:pPr>
      <w:bookmarkStart w:id="17" w:name="_Toc457288435"/>
      <w:bookmarkStart w:id="18" w:name="_Toc489865174"/>
      <w:bookmarkStart w:id="19" w:name="_Toc513806456"/>
      <w:bookmarkStart w:id="20" w:name="_Toc521932430"/>
      <w:bookmarkStart w:id="21" w:name="_Toc14685722"/>
      <w:bookmarkStart w:id="22" w:name="_Toc42607633"/>
      <w:r>
        <w:t>CAS in Civil Society Organizations</w:t>
      </w:r>
      <w:bookmarkEnd w:id="17"/>
      <w:bookmarkEnd w:id="18"/>
      <w:bookmarkEnd w:id="19"/>
      <w:bookmarkEnd w:id="20"/>
      <w:bookmarkEnd w:id="21"/>
      <w:bookmarkEnd w:id="22"/>
    </w:p>
    <w:p w14:paraId="0B928CFD" w14:textId="77777777" w:rsidR="00737960" w:rsidRPr="0013348B" w:rsidRDefault="00737960" w:rsidP="00737960">
      <w:pPr>
        <w:rPr>
          <w:szCs w:val="24"/>
        </w:rPr>
      </w:pPr>
      <w:r w:rsidRPr="0013348B">
        <w:rPr>
          <w:szCs w:val="24"/>
        </w:rPr>
        <w:t xml:space="preserve">The CAS in Civil Society Organizations prepares professionals for the NGO field or for research focusing on the roles of non-state actors in global civil society. </w:t>
      </w:r>
    </w:p>
    <w:p w14:paraId="10378F1E" w14:textId="77777777" w:rsidR="00737960" w:rsidRPr="0013348B" w:rsidRDefault="00737960" w:rsidP="00737960">
      <w:pPr>
        <w:rPr>
          <w:szCs w:val="24"/>
        </w:rPr>
      </w:pPr>
      <w:r w:rsidRPr="0013348B">
        <w:rPr>
          <w:szCs w:val="24"/>
        </w:rPr>
        <w:t xml:space="preserve">The CAS requires 15-credits of coursework focusing on global civil society issues. This includes work in disciplines ranging from public administration and political science to sociology, geography, social work, and law. This coursework integrates theoretical and applied perspectives on NGOs and civil society actors and supports multidisciplinary graduate training around this field. </w:t>
      </w:r>
    </w:p>
    <w:p w14:paraId="3E7A3722" w14:textId="22A3CA5D" w:rsidR="00737960" w:rsidRPr="0013348B" w:rsidRDefault="00737960" w:rsidP="00737960">
      <w:pPr>
        <w:rPr>
          <w:szCs w:val="24"/>
        </w:rPr>
      </w:pPr>
      <w:r w:rsidRPr="0013348B">
        <w:rPr>
          <w:szCs w:val="24"/>
        </w:rPr>
        <w:t xml:space="preserve">The CAS requires students to take the required pro-seminar (PAI 713: </w:t>
      </w:r>
      <w:r w:rsidRPr="0013348B">
        <w:rPr>
          <w:i/>
          <w:szCs w:val="24"/>
        </w:rPr>
        <w:t>Governance &amp; Global Society</w:t>
      </w:r>
      <w:r w:rsidRPr="0013348B">
        <w:rPr>
          <w:szCs w:val="24"/>
        </w:rPr>
        <w:t xml:space="preserve">), one foundational perspective course, two </w:t>
      </w:r>
      <w:r>
        <w:rPr>
          <w:szCs w:val="24"/>
        </w:rPr>
        <w:t>courses focusing on civil society or non-governmental organizations</w:t>
      </w:r>
      <w:r w:rsidRPr="0013348B">
        <w:rPr>
          <w:szCs w:val="24"/>
        </w:rPr>
        <w:t xml:space="preserve">, and a capstone experience (the internship can serve as this experience for </w:t>
      </w:r>
      <w:r w:rsidR="00A96D4F">
        <w:rPr>
          <w:szCs w:val="24"/>
        </w:rPr>
        <w:t>PDGC</w:t>
      </w:r>
      <w:r w:rsidRPr="0013348B">
        <w:rPr>
          <w:szCs w:val="24"/>
        </w:rPr>
        <w:t xml:space="preserve"> students). Specific details are on the Transnational NGO Initiative website.</w:t>
      </w:r>
    </w:p>
    <w:p w14:paraId="71A1E6E5" w14:textId="77777777" w:rsidR="00737960" w:rsidRPr="0013348B" w:rsidRDefault="00737960" w:rsidP="00E534C9">
      <w:pPr>
        <w:pStyle w:val="Heading2"/>
      </w:pPr>
      <w:bookmarkStart w:id="23" w:name="_Toc457288443"/>
      <w:bookmarkStart w:id="24" w:name="_Toc489865182"/>
      <w:bookmarkStart w:id="25" w:name="_Toc513806464"/>
      <w:bookmarkStart w:id="26" w:name="_Toc521932438"/>
      <w:bookmarkStart w:id="27" w:name="_Toc14685723"/>
      <w:bookmarkStart w:id="28" w:name="_Toc42607634"/>
      <w:bookmarkStart w:id="29" w:name="_Toc457288436"/>
      <w:bookmarkStart w:id="30" w:name="_Toc489865175"/>
      <w:bookmarkStart w:id="31" w:name="_Toc513806457"/>
      <w:bookmarkStart w:id="32" w:name="_Toc521932431"/>
      <w:r w:rsidRPr="0013348B">
        <w:t>C</w:t>
      </w:r>
      <w:r>
        <w:t>AS in Conflict Resolution</w:t>
      </w:r>
      <w:bookmarkEnd w:id="23"/>
      <w:bookmarkEnd w:id="24"/>
      <w:bookmarkEnd w:id="25"/>
      <w:bookmarkEnd w:id="26"/>
      <w:bookmarkEnd w:id="27"/>
      <w:bookmarkEnd w:id="28"/>
    </w:p>
    <w:p w14:paraId="6B23CD55" w14:textId="77777777" w:rsidR="00737960" w:rsidRPr="0013348B" w:rsidRDefault="00737960" w:rsidP="00737960">
      <w:pPr>
        <w:rPr>
          <w:szCs w:val="24"/>
        </w:rPr>
      </w:pPr>
      <w:r w:rsidRPr="0013348B">
        <w:rPr>
          <w:szCs w:val="24"/>
        </w:rPr>
        <w:t xml:space="preserve">The Program for the Advancement of Research on Conflict and Collaboration (PARCC) offers a 12-credit CAS in Conflict Resolution that allows students to pursue in-depth study of conflict theory, concepts, and skills. </w:t>
      </w:r>
    </w:p>
    <w:p w14:paraId="578936AE" w14:textId="77777777" w:rsidR="00737960" w:rsidRPr="0013348B" w:rsidRDefault="00737960" w:rsidP="00737960">
      <w:pPr>
        <w:rPr>
          <w:szCs w:val="24"/>
        </w:rPr>
      </w:pPr>
      <w:r w:rsidRPr="0013348B">
        <w:rPr>
          <w:szCs w:val="24"/>
        </w:rPr>
        <w:t>To earn the CAS, students complete Fundamentals of Conflict Studies (PAI 601/SOS 601) and nine additional credits of selected coursework. Students pursuing the CAS may choose a general program of study or concentrate on a specific area of interest, such as advocacy and activism; collaborative governance; environmental collaboration and conflict; or international and intra-state conflict. For more information, contact PARCC in 400 Eggers Hall or by phone at 315.443.2367.</w:t>
      </w:r>
    </w:p>
    <w:p w14:paraId="46039457" w14:textId="77777777" w:rsidR="00737960" w:rsidRDefault="00737960" w:rsidP="00E534C9">
      <w:pPr>
        <w:pStyle w:val="Heading2"/>
      </w:pPr>
      <w:bookmarkStart w:id="33" w:name="_Toc42607635"/>
      <w:bookmarkStart w:id="34" w:name="_Toc10729592"/>
      <w:bookmarkStart w:id="35" w:name="_Toc12260853"/>
      <w:bookmarkStart w:id="36" w:name="_Toc39687152"/>
      <w:r>
        <w:t>CAS IN Data Analytics for Public Policy</w:t>
      </w:r>
      <w:bookmarkEnd w:id="33"/>
      <w:r>
        <w:t xml:space="preserve"> </w:t>
      </w:r>
      <w:bookmarkEnd w:id="34"/>
      <w:bookmarkEnd w:id="35"/>
      <w:bookmarkEnd w:id="36"/>
    </w:p>
    <w:p w14:paraId="125EB35C" w14:textId="77777777" w:rsidR="00737960" w:rsidRDefault="00737960" w:rsidP="00737960">
      <w:r w:rsidRPr="00400D50">
        <w:lastRenderedPageBreak/>
        <w:t>The 15-credit, graduate-level Certificate of Advanced Study (CAS) in Data Analytics for Public Policy provides students the opportunity to develop skills in managing and analyzing large amounts of data</w:t>
      </w:r>
      <w:r w:rsidRPr="00400D50">
        <w:rPr>
          <w:rFonts w:ascii="Cambria" w:hAnsi="Cambria" w:cs="Cambria"/>
        </w:rPr>
        <w:t> </w:t>
      </w:r>
      <w:r w:rsidRPr="00400D50">
        <w:t>using emerging methods and techniques, including</w:t>
      </w:r>
      <w:r w:rsidRPr="00400D50">
        <w:rPr>
          <w:rFonts w:ascii="Cambria" w:hAnsi="Cambria" w:cs="Cambria"/>
        </w:rPr>
        <w:t> </w:t>
      </w:r>
      <w:r w:rsidRPr="00400D50">
        <w:t xml:space="preserve">machine learning, to inform public sector decision-making.  </w:t>
      </w:r>
    </w:p>
    <w:p w14:paraId="56139D86" w14:textId="77777777" w:rsidR="00737960" w:rsidRPr="00400D50" w:rsidRDefault="00737960" w:rsidP="00737960">
      <w:r w:rsidRPr="00400D50">
        <w:t>The program also provides students familiarity with the policy and governance issues raised by the use of new forms of data, cognitive assistance technologies, and algorithmic decision-making.  To earn the certificate, students complete</w:t>
      </w:r>
      <w:r>
        <w:t xml:space="preserve"> the required PAI 724 </w:t>
      </w:r>
      <w:r w:rsidRPr="00400D50">
        <w:t xml:space="preserve">Data Driven </w:t>
      </w:r>
      <w:r>
        <w:t xml:space="preserve">Management </w:t>
      </w:r>
      <w:r w:rsidRPr="00400D50">
        <w:t xml:space="preserve">and </w:t>
      </w:r>
      <w:r>
        <w:t>12</w:t>
      </w:r>
      <w:r w:rsidRPr="00400D50">
        <w:t xml:space="preserve"> additional credits of graduate coursework selected from a list of accepted courses</w:t>
      </w:r>
      <w:r>
        <w:t>.  At least 6 credits must be taken in the Department of Public Administration and International Aff</w:t>
      </w:r>
      <w:r w:rsidRPr="00A46093">
        <w:t>airs. For more information contact</w:t>
      </w:r>
      <w:r>
        <w:t xml:space="preserve"> Bob Bifulco at rbifulco@syr.edu.</w:t>
      </w:r>
    </w:p>
    <w:p w14:paraId="498EF3FF" w14:textId="77777777" w:rsidR="00737960" w:rsidRPr="0013348B" w:rsidRDefault="00737960" w:rsidP="00E534C9">
      <w:pPr>
        <w:pStyle w:val="Heading2"/>
      </w:pPr>
      <w:bookmarkStart w:id="37" w:name="_Toc457288438"/>
      <w:bookmarkStart w:id="38" w:name="_Toc489865177"/>
      <w:bookmarkStart w:id="39" w:name="_Toc513806459"/>
      <w:bookmarkStart w:id="40" w:name="_Toc521932433"/>
      <w:bookmarkStart w:id="41" w:name="_Toc14685724"/>
      <w:bookmarkStart w:id="42" w:name="_Toc42607636"/>
      <w:r w:rsidRPr="0013348B">
        <w:t xml:space="preserve">CAS </w:t>
      </w:r>
      <w:bookmarkEnd w:id="37"/>
      <w:bookmarkEnd w:id="38"/>
      <w:bookmarkEnd w:id="39"/>
      <w:bookmarkEnd w:id="40"/>
      <w:r>
        <w:t>in European Union and Contemporary Europe</w:t>
      </w:r>
      <w:bookmarkEnd w:id="41"/>
      <w:bookmarkEnd w:id="42"/>
    </w:p>
    <w:p w14:paraId="0C336112" w14:textId="77777777" w:rsidR="00737960" w:rsidRPr="0013348B" w:rsidRDefault="00737960" w:rsidP="00737960">
      <w:pPr>
        <w:rPr>
          <w:szCs w:val="24"/>
        </w:rPr>
      </w:pPr>
      <w:r w:rsidRPr="0013348B">
        <w:rPr>
          <w:szCs w:val="24"/>
        </w:rPr>
        <w:t>Syracuse University hosts the Center for European Studies and the European Union Center, both housed within the Moynihan Institute of Global Affairs’ European Research Center (MERC). The mission of MERC is to foster the spreading of knowledge about Europe through language instruction, grants, lectures, and debates.</w:t>
      </w:r>
    </w:p>
    <w:p w14:paraId="2A1FA471" w14:textId="77777777" w:rsidR="00737960" w:rsidRPr="0013348B" w:rsidRDefault="00737960" w:rsidP="00737960">
      <w:pPr>
        <w:rPr>
          <w:szCs w:val="24"/>
        </w:rPr>
      </w:pPr>
      <w:r w:rsidRPr="0013348B">
        <w:rPr>
          <w:szCs w:val="24"/>
        </w:rPr>
        <w:t>Administered by MERC, the CAS in the European Union (EU) and Contemporary Europe is for students seeking a strong foundation in this region’s politics and culture or preparing themselves for a career involving specialization in this region. Students must complete 12 hours of coursework focused upon Europe, including one three-credit required course, and nine credits of elective coursework.</w:t>
      </w:r>
    </w:p>
    <w:p w14:paraId="1AF43FAC" w14:textId="77777777" w:rsidR="00737960" w:rsidRPr="0013348B" w:rsidRDefault="00737960" w:rsidP="00E534C9">
      <w:pPr>
        <w:pStyle w:val="Heading2"/>
      </w:pPr>
      <w:bookmarkStart w:id="43" w:name="_Toc457288439"/>
      <w:bookmarkStart w:id="44" w:name="_Toc489865178"/>
      <w:bookmarkStart w:id="45" w:name="_Toc513806460"/>
      <w:bookmarkStart w:id="46" w:name="_Toc521932434"/>
      <w:bookmarkStart w:id="47" w:name="_Toc14685725"/>
      <w:bookmarkStart w:id="48" w:name="_Toc42607637"/>
      <w:r w:rsidRPr="0013348B">
        <w:t xml:space="preserve">CAS </w:t>
      </w:r>
      <w:bookmarkEnd w:id="43"/>
      <w:bookmarkEnd w:id="44"/>
      <w:bookmarkEnd w:id="45"/>
      <w:bookmarkEnd w:id="46"/>
      <w:r>
        <w:t>in Latin American Studies</w:t>
      </w:r>
      <w:bookmarkEnd w:id="47"/>
      <w:bookmarkEnd w:id="48"/>
    </w:p>
    <w:p w14:paraId="273B5AF0" w14:textId="77777777" w:rsidR="00737960" w:rsidRPr="0013348B" w:rsidRDefault="00737960" w:rsidP="00737960">
      <w:pPr>
        <w:rPr>
          <w:szCs w:val="24"/>
        </w:rPr>
      </w:pPr>
      <w:r w:rsidRPr="0013348B">
        <w:rPr>
          <w:szCs w:val="24"/>
        </w:rPr>
        <w:t>The CAS in Latin American Studies confers additional specialization in the policy and politics of Latin America. Administered by the Program on Latin America and the Caribbean (PLACA), the CAS requires completion of 15 credits of graduate coursework on Latin American themes and from multiple disciplines.</w:t>
      </w:r>
    </w:p>
    <w:p w14:paraId="2B1C7E88" w14:textId="77777777" w:rsidR="00737960" w:rsidRDefault="00737960" w:rsidP="00737960">
      <w:pPr>
        <w:rPr>
          <w:i/>
          <w:strike/>
          <w:szCs w:val="24"/>
        </w:rPr>
      </w:pPr>
      <w:r w:rsidRPr="0013348B">
        <w:rPr>
          <w:szCs w:val="24"/>
        </w:rPr>
        <w:t xml:space="preserve">In order to be eligible for the CAS in Latin American Studies, the PLACA director must agree that its Latin American content is at least 50% of the overall course content. An abridged list of eligible courses </w:t>
      </w:r>
      <w:r>
        <w:rPr>
          <w:szCs w:val="24"/>
        </w:rPr>
        <w:t xml:space="preserve">is </w:t>
      </w:r>
      <w:r w:rsidRPr="0013348B">
        <w:rPr>
          <w:szCs w:val="24"/>
        </w:rPr>
        <w:t>on the PLACA website at</w:t>
      </w:r>
      <w:r>
        <w:rPr>
          <w:szCs w:val="24"/>
        </w:rPr>
        <w:t xml:space="preserve"> </w:t>
      </w:r>
      <w:bookmarkStart w:id="49" w:name="_Toc457288440"/>
      <w:bookmarkStart w:id="50" w:name="_Toc489865179"/>
      <w:bookmarkStart w:id="51" w:name="_Toc513806461"/>
      <w:bookmarkStart w:id="52" w:name="_Toc521932435"/>
      <w:bookmarkStart w:id="53" w:name="_Toc14685726"/>
      <w:r w:rsidRPr="0051781A">
        <w:rPr>
          <w:i/>
          <w:szCs w:val="24"/>
        </w:rPr>
        <w:t>https://www.maxwell.syr.edu/moynihan/placa/CertificatOfAdvandedStudy.aspx</w:t>
      </w:r>
    </w:p>
    <w:p w14:paraId="7F2EFCF9" w14:textId="77777777" w:rsidR="00737960" w:rsidRPr="0013348B" w:rsidRDefault="00737960" w:rsidP="00E534C9">
      <w:pPr>
        <w:pStyle w:val="Heading2"/>
      </w:pPr>
      <w:bookmarkStart w:id="54" w:name="_Toc42607638"/>
      <w:r w:rsidRPr="0013348B">
        <w:t xml:space="preserve">CAS </w:t>
      </w:r>
      <w:bookmarkEnd w:id="49"/>
      <w:bookmarkEnd w:id="50"/>
      <w:bookmarkEnd w:id="51"/>
      <w:bookmarkEnd w:id="52"/>
      <w:r>
        <w:t>in Middle Eastern Affairs</w:t>
      </w:r>
      <w:bookmarkEnd w:id="53"/>
      <w:bookmarkEnd w:id="54"/>
    </w:p>
    <w:p w14:paraId="48ABC6EE" w14:textId="77777777" w:rsidR="00737960" w:rsidRPr="0013348B" w:rsidRDefault="00737960" w:rsidP="00737960">
      <w:pPr>
        <w:rPr>
          <w:szCs w:val="24"/>
        </w:rPr>
      </w:pPr>
      <w:r w:rsidRPr="0013348B">
        <w:rPr>
          <w:szCs w:val="24"/>
        </w:rPr>
        <w:t xml:space="preserve">The CAS in Middle Eastern Affairs is for Syracuse University graduate students seeking to acquire a strong foundation of Middle Eastern culture and politics. Students complete twelve credits of graduate coursework, including one three-credit required course and nine credits of approved electives or approved experiential activities. </w:t>
      </w:r>
    </w:p>
    <w:p w14:paraId="00FB76A6" w14:textId="77777777" w:rsidR="00737960" w:rsidRDefault="00737960" w:rsidP="00737960">
      <w:pPr>
        <w:rPr>
          <w:b/>
          <w:szCs w:val="24"/>
        </w:rPr>
      </w:pPr>
      <w:r w:rsidRPr="0013348B">
        <w:rPr>
          <w:szCs w:val="24"/>
        </w:rPr>
        <w:lastRenderedPageBreak/>
        <w:t xml:space="preserve">For more information, contact Professor Yüksel Sezgin, director of the Middle Eastern Studies program at ysezgin@maxwell.syr.edu. </w:t>
      </w:r>
      <w:bookmarkStart w:id="55" w:name="_Toc14685727"/>
      <w:bookmarkStart w:id="56" w:name="_Toc42607639"/>
    </w:p>
    <w:p w14:paraId="4A037E25" w14:textId="77777777" w:rsidR="00737960" w:rsidRPr="0013348B" w:rsidRDefault="00737960" w:rsidP="00E534C9">
      <w:pPr>
        <w:pStyle w:val="Heading2"/>
      </w:pPr>
      <w:r>
        <w:t>CAS in Post-Conflict Reconstruction</w:t>
      </w:r>
      <w:bookmarkEnd w:id="29"/>
      <w:bookmarkEnd w:id="30"/>
      <w:bookmarkEnd w:id="31"/>
      <w:bookmarkEnd w:id="32"/>
      <w:bookmarkEnd w:id="55"/>
      <w:bookmarkEnd w:id="56"/>
    </w:p>
    <w:p w14:paraId="030B21FF" w14:textId="77777777" w:rsidR="00737960" w:rsidRPr="0013348B" w:rsidRDefault="00737960" w:rsidP="00737960">
      <w:pPr>
        <w:rPr>
          <w:rFonts w:cs="Tahoma"/>
          <w:szCs w:val="24"/>
        </w:rPr>
      </w:pPr>
      <w:r w:rsidRPr="0013348B">
        <w:rPr>
          <w:szCs w:val="24"/>
        </w:rPr>
        <w:t xml:space="preserve">Administered by the Institute for </w:t>
      </w:r>
      <w:r>
        <w:rPr>
          <w:szCs w:val="24"/>
        </w:rPr>
        <w:t>Security Policy and Law (ISPL)</w:t>
      </w:r>
      <w:r w:rsidRPr="0013348B">
        <w:rPr>
          <w:szCs w:val="24"/>
        </w:rPr>
        <w:t xml:space="preserve">, a joint Maxwell School and Syracuse University College of Law initiative, this CAS is available to all graduate students. </w:t>
      </w:r>
    </w:p>
    <w:p w14:paraId="5D23D654" w14:textId="77777777" w:rsidR="00737960" w:rsidRPr="0013348B" w:rsidRDefault="00737960" w:rsidP="00737960">
      <w:pPr>
        <w:rPr>
          <w:szCs w:val="24"/>
        </w:rPr>
      </w:pPr>
      <w:r w:rsidRPr="0013348B">
        <w:rPr>
          <w:szCs w:val="24"/>
        </w:rPr>
        <w:t xml:space="preserve">The CAS in Post-Conflict Reconstruction (PCR) combines interdisciplinary courses, seminars, and internship opportunities to offer graduates the unique opportunity to prepare themselves professionally for a career in a wide range of post-conflict stabilization, reconstruction, and peace-building environments. </w:t>
      </w:r>
    </w:p>
    <w:p w14:paraId="42E2322E" w14:textId="77777777" w:rsidR="00737960" w:rsidRPr="0013348B" w:rsidRDefault="00737960" w:rsidP="00737960">
      <w:pPr>
        <w:rPr>
          <w:b/>
          <w:szCs w:val="24"/>
        </w:rPr>
      </w:pPr>
      <w:r w:rsidRPr="0013348B">
        <w:rPr>
          <w:szCs w:val="24"/>
        </w:rPr>
        <w:t>For the CAS, students complete 12 credits (two required courses, one elective course, and one capstone experience consisting of a course, project, or internship). Classes are offered in almost all Maxwell departments as well as the College of Law, Newhouse School of Communications, and Whitman School of Management. Additional information is available at</w:t>
      </w:r>
      <w:r>
        <w:rPr>
          <w:szCs w:val="24"/>
        </w:rPr>
        <w:t xml:space="preserve"> </w:t>
      </w:r>
      <w:r w:rsidRPr="005E4189">
        <w:rPr>
          <w:i/>
          <w:szCs w:val="24"/>
        </w:rPr>
        <w:t>https://securitypolicylaw.syr.edu</w:t>
      </w:r>
      <w:r>
        <w:rPr>
          <w:i/>
          <w:szCs w:val="24"/>
        </w:rPr>
        <w:t xml:space="preserve"> </w:t>
      </w:r>
      <w:r w:rsidRPr="0013348B">
        <w:rPr>
          <w:szCs w:val="24"/>
        </w:rPr>
        <w:t>or visit INSCT at 300 Dineen Hall.</w:t>
      </w:r>
    </w:p>
    <w:p w14:paraId="7AABDB22" w14:textId="77777777" w:rsidR="00737960" w:rsidRPr="0013348B" w:rsidRDefault="00737960" w:rsidP="00E534C9">
      <w:pPr>
        <w:pStyle w:val="Heading2"/>
      </w:pPr>
      <w:bookmarkStart w:id="57" w:name="_Toc457288437"/>
      <w:bookmarkStart w:id="58" w:name="_Toc489865176"/>
      <w:bookmarkStart w:id="59" w:name="_Toc513806458"/>
      <w:bookmarkStart w:id="60" w:name="_Toc521932432"/>
      <w:bookmarkStart w:id="61" w:name="_Toc14685728"/>
      <w:bookmarkStart w:id="62" w:name="_Toc42607640"/>
      <w:r w:rsidRPr="0013348B">
        <w:t xml:space="preserve">CAS </w:t>
      </w:r>
      <w:bookmarkEnd w:id="57"/>
      <w:bookmarkEnd w:id="58"/>
      <w:bookmarkEnd w:id="59"/>
      <w:bookmarkEnd w:id="60"/>
      <w:r>
        <w:t>in Security Studies</w:t>
      </w:r>
      <w:bookmarkEnd w:id="61"/>
      <w:bookmarkEnd w:id="62"/>
    </w:p>
    <w:p w14:paraId="2E02B20C" w14:textId="77777777" w:rsidR="00737960" w:rsidRPr="0013348B" w:rsidRDefault="00737960" w:rsidP="00737960">
      <w:pPr>
        <w:rPr>
          <w:szCs w:val="24"/>
        </w:rPr>
      </w:pPr>
      <w:r w:rsidRPr="0013348B">
        <w:rPr>
          <w:szCs w:val="24"/>
        </w:rPr>
        <w:t xml:space="preserve">Administered by </w:t>
      </w:r>
      <w:r>
        <w:rPr>
          <w:szCs w:val="24"/>
        </w:rPr>
        <w:t>ISPL</w:t>
      </w:r>
      <w:r w:rsidRPr="0013348B">
        <w:rPr>
          <w:szCs w:val="24"/>
        </w:rPr>
        <w:t xml:space="preserve">, this CAS is available to all graduate students. It is a 12-credit (six required, six elective), interdisciplinary, law and policy studies program for students preparing for careers in national security, homeland security, and counterterrorism. </w:t>
      </w:r>
    </w:p>
    <w:p w14:paraId="3875323A" w14:textId="77777777" w:rsidR="00737960" w:rsidRPr="0013348B" w:rsidRDefault="00737960" w:rsidP="00737960">
      <w:pPr>
        <w:rPr>
          <w:b/>
          <w:szCs w:val="24"/>
        </w:rPr>
      </w:pPr>
      <w:r w:rsidRPr="0013348B">
        <w:rPr>
          <w:szCs w:val="24"/>
        </w:rPr>
        <w:t>Security studies coursework and research covers US national security, national and international security threats, responses to terrorism, and challenges of homeland security preparedness and response. CAS recipients collaborate across a range of disciplines, including public administration, international relations, political science, law, history, and communications. Additional information is available at</w:t>
      </w:r>
      <w:r>
        <w:rPr>
          <w:szCs w:val="24"/>
        </w:rPr>
        <w:t xml:space="preserve"> </w:t>
      </w:r>
      <w:r w:rsidRPr="005E4189">
        <w:rPr>
          <w:i/>
          <w:szCs w:val="24"/>
        </w:rPr>
        <w:t>https://securitypolicylaw.syr.edu</w:t>
      </w:r>
      <w:r w:rsidRPr="0013348B">
        <w:rPr>
          <w:szCs w:val="24"/>
        </w:rPr>
        <w:t xml:space="preserve"> or visit INSCT at 300 Dineen Hall.</w:t>
      </w:r>
    </w:p>
    <w:p w14:paraId="0314B9EF" w14:textId="77777777" w:rsidR="00737960" w:rsidRPr="0013348B" w:rsidRDefault="00737960" w:rsidP="00E534C9">
      <w:pPr>
        <w:pStyle w:val="Heading2"/>
      </w:pPr>
      <w:bookmarkStart w:id="63" w:name="_Toc457288441"/>
      <w:bookmarkStart w:id="64" w:name="_Toc489865180"/>
      <w:bookmarkStart w:id="65" w:name="_Toc513806462"/>
      <w:bookmarkStart w:id="66" w:name="_Toc521932436"/>
      <w:bookmarkStart w:id="67" w:name="_Toc14685729"/>
      <w:bookmarkStart w:id="68" w:name="_Toc42607641"/>
      <w:r w:rsidRPr="0013348B">
        <w:t xml:space="preserve">CAS </w:t>
      </w:r>
      <w:bookmarkEnd w:id="63"/>
      <w:bookmarkEnd w:id="64"/>
      <w:bookmarkEnd w:id="65"/>
      <w:bookmarkEnd w:id="66"/>
      <w:r>
        <w:t>in South Asian Studies</w:t>
      </w:r>
      <w:bookmarkEnd w:id="67"/>
      <w:bookmarkEnd w:id="68"/>
    </w:p>
    <w:p w14:paraId="4D2DB7A7" w14:textId="77777777" w:rsidR="00737960" w:rsidRPr="0013348B" w:rsidRDefault="00737960" w:rsidP="00737960">
      <w:pPr>
        <w:rPr>
          <w:szCs w:val="24"/>
        </w:rPr>
      </w:pPr>
      <w:r w:rsidRPr="0013348B">
        <w:rPr>
          <w:szCs w:val="24"/>
        </w:rPr>
        <w:t xml:space="preserve">The CAS in South Asian Studies </w:t>
      </w:r>
      <w:r>
        <w:rPr>
          <w:szCs w:val="24"/>
        </w:rPr>
        <w:t>utilizes</w:t>
      </w:r>
      <w:r w:rsidRPr="0013348B">
        <w:rPr>
          <w:szCs w:val="24"/>
        </w:rPr>
        <w:t xml:space="preserve"> Syracuse University’s status as a U.S. Department of Education National Resource Center and center of scholarship on the South Asian subcontinent. </w:t>
      </w:r>
    </w:p>
    <w:p w14:paraId="6DEB537D" w14:textId="77777777" w:rsidR="00737960" w:rsidRDefault="00737960" w:rsidP="00737960">
      <w:pPr>
        <w:rPr>
          <w:szCs w:val="24"/>
        </w:rPr>
      </w:pPr>
      <w:r w:rsidRPr="0013348B">
        <w:rPr>
          <w:szCs w:val="24"/>
        </w:rPr>
        <w:t xml:space="preserve">Intended for graduate students seeking additional specialization in the sub-continent, the CAS requires completion of </w:t>
      </w:r>
      <w:r>
        <w:rPr>
          <w:szCs w:val="24"/>
        </w:rPr>
        <w:t>12</w:t>
      </w:r>
      <w:r w:rsidRPr="0013348B">
        <w:rPr>
          <w:szCs w:val="24"/>
        </w:rPr>
        <w:t xml:space="preserve"> credit hours of coursework related to South Asia. Students interested in the CAS should </w:t>
      </w:r>
      <w:r>
        <w:rPr>
          <w:szCs w:val="24"/>
        </w:rPr>
        <w:t>contact Emera Bridge-</w:t>
      </w:r>
      <w:r w:rsidRPr="008A6751">
        <w:rPr>
          <w:szCs w:val="24"/>
        </w:rPr>
        <w:t>Wilson, Associate</w:t>
      </w:r>
      <w:r w:rsidRPr="0013348B">
        <w:rPr>
          <w:szCs w:val="24"/>
        </w:rPr>
        <w:t xml:space="preserve"> Dir</w:t>
      </w:r>
      <w:r>
        <w:rPr>
          <w:szCs w:val="24"/>
        </w:rPr>
        <w:t xml:space="preserve">ector at </w:t>
      </w:r>
      <w:r w:rsidRPr="00EE326F">
        <w:rPr>
          <w:szCs w:val="24"/>
        </w:rPr>
        <w:t>elbridge@syr.edu</w:t>
      </w:r>
      <w:r>
        <w:rPr>
          <w:szCs w:val="24"/>
        </w:rPr>
        <w:t>.</w:t>
      </w:r>
      <w:r>
        <w:rPr>
          <w:szCs w:val="24"/>
        </w:rPr>
        <w:br w:type="page"/>
      </w:r>
    </w:p>
    <w:p w14:paraId="77EEE0BC" w14:textId="77777777" w:rsidR="00737960" w:rsidRPr="00D869EB" w:rsidRDefault="00737960" w:rsidP="00737960">
      <w:pPr>
        <w:pStyle w:val="Heading1"/>
      </w:pPr>
      <w:bookmarkStart w:id="69" w:name="_Toc42607642"/>
      <w:r w:rsidRPr="00D869EB">
        <w:lastRenderedPageBreak/>
        <w:t>GLOBAL PROGRAMS</w:t>
      </w:r>
      <w:bookmarkEnd w:id="69"/>
      <w:r w:rsidRPr="00D869EB">
        <w:t xml:space="preserve"> </w:t>
      </w:r>
    </w:p>
    <w:p w14:paraId="22309618" w14:textId="77777777" w:rsidR="00737960" w:rsidRPr="0013348B" w:rsidRDefault="00737960" w:rsidP="00737960">
      <w:pPr>
        <w:spacing w:after="180"/>
        <w:rPr>
          <w:b/>
          <w:szCs w:val="24"/>
        </w:rPr>
      </w:pPr>
      <w:r w:rsidRPr="0013348B">
        <w:rPr>
          <w:szCs w:val="24"/>
        </w:rPr>
        <w:t xml:space="preserve">Global programs allow students to gain direct experience in the international, professional world. These programs are integral to students who seek </w:t>
      </w:r>
      <w:r>
        <w:rPr>
          <w:szCs w:val="24"/>
        </w:rPr>
        <w:t>international employment</w:t>
      </w:r>
      <w:r w:rsidRPr="0013348B">
        <w:rPr>
          <w:szCs w:val="24"/>
        </w:rPr>
        <w:t>, whether in law, economics, non</w:t>
      </w:r>
      <w:r w:rsidRPr="0013348B">
        <w:rPr>
          <w:szCs w:val="24"/>
        </w:rPr>
        <w:noBreakHyphen/>
        <w:t>profits, the private sector, or any other field where exposure to the international realm is a competitive advantage.</w:t>
      </w:r>
    </w:p>
    <w:p w14:paraId="3CFACBB2" w14:textId="605392A3" w:rsidR="00737960" w:rsidRDefault="00737960" w:rsidP="00737960">
      <w:pPr>
        <w:rPr>
          <w:szCs w:val="24"/>
        </w:rPr>
      </w:pPr>
      <w:r w:rsidRPr="0013348B">
        <w:rPr>
          <w:szCs w:val="24"/>
        </w:rPr>
        <w:t xml:space="preserve">Students pursuing the </w:t>
      </w:r>
      <w:r w:rsidR="00E073CE">
        <w:rPr>
          <w:szCs w:val="24"/>
        </w:rPr>
        <w:t>PDGC</w:t>
      </w:r>
      <w:r w:rsidRPr="0013348B">
        <w:rPr>
          <w:szCs w:val="24"/>
        </w:rPr>
        <w:t xml:space="preserve"> degree are expected to spend </w:t>
      </w:r>
      <w:r w:rsidR="00E073CE">
        <w:rPr>
          <w:szCs w:val="24"/>
        </w:rPr>
        <w:t>three</w:t>
      </w:r>
      <w:r w:rsidRPr="0013348B">
        <w:rPr>
          <w:szCs w:val="24"/>
        </w:rPr>
        <w:t xml:space="preserve"> semesters on campus, and then finish their education </w:t>
      </w:r>
      <w:r w:rsidR="00E073CE">
        <w:rPr>
          <w:szCs w:val="24"/>
        </w:rPr>
        <w:t xml:space="preserve">off-campus during the summer and fall semesters.  They may do this </w:t>
      </w:r>
      <w:r w:rsidRPr="0013348B">
        <w:rPr>
          <w:szCs w:val="24"/>
        </w:rPr>
        <w:t xml:space="preserve">by either 1) utilizing our global programs, 2) completing </w:t>
      </w:r>
      <w:r>
        <w:rPr>
          <w:szCs w:val="24"/>
        </w:rPr>
        <w:t>an independent</w:t>
      </w:r>
      <w:r w:rsidRPr="0013348B">
        <w:rPr>
          <w:szCs w:val="24"/>
        </w:rPr>
        <w:t xml:space="preserve"> global internship or 3) a combination of 1 and 2.</w:t>
      </w:r>
      <w:r w:rsidRPr="000273A3">
        <w:rPr>
          <w:rStyle w:val="FootnoteReference"/>
          <w:bCs/>
        </w:rPr>
        <w:footnoteReference w:id="2"/>
      </w:r>
      <w:r w:rsidRPr="000273A3">
        <w:rPr>
          <w:rStyle w:val="FootnoteReference"/>
          <w:bCs/>
        </w:rPr>
        <w:t xml:space="preserve"> </w:t>
      </w:r>
      <w:r w:rsidRPr="0013348B">
        <w:rPr>
          <w:szCs w:val="24"/>
        </w:rPr>
        <w:t xml:space="preserve"> Funding opportunities are available, and students should keep </w:t>
      </w:r>
      <w:r>
        <w:rPr>
          <w:szCs w:val="24"/>
        </w:rPr>
        <w:t xml:space="preserve">appraised </w:t>
      </w:r>
      <w:r w:rsidRPr="0013348B">
        <w:rPr>
          <w:szCs w:val="24"/>
        </w:rPr>
        <w:t>of these opportunities and their deadlines.</w:t>
      </w:r>
    </w:p>
    <w:p w14:paraId="7C652F3F" w14:textId="77777777" w:rsidR="00737960" w:rsidRPr="0013348B" w:rsidRDefault="00737960" w:rsidP="00737960">
      <w:pPr>
        <w:rPr>
          <w:szCs w:val="24"/>
        </w:rPr>
      </w:pPr>
      <w:r w:rsidRPr="0013348B">
        <w:rPr>
          <w:szCs w:val="24"/>
        </w:rPr>
        <w:t xml:space="preserve">Global programs come in </w:t>
      </w:r>
      <w:r>
        <w:rPr>
          <w:szCs w:val="24"/>
        </w:rPr>
        <w:t>two</w:t>
      </w:r>
      <w:r w:rsidRPr="0013348B">
        <w:rPr>
          <w:szCs w:val="24"/>
        </w:rPr>
        <w:t xml:space="preserve"> main forms: </w:t>
      </w:r>
      <w:r w:rsidRPr="00677081">
        <w:rPr>
          <w:szCs w:val="24"/>
          <w:u w:val="single"/>
        </w:rPr>
        <w:t>internships and practical experience</w:t>
      </w:r>
      <w:r>
        <w:rPr>
          <w:szCs w:val="24"/>
        </w:rPr>
        <w:t xml:space="preserve"> and </w:t>
      </w:r>
      <w:r w:rsidRPr="00677081">
        <w:rPr>
          <w:szCs w:val="24"/>
          <w:u w:val="single"/>
        </w:rPr>
        <w:t>coursework abroad</w:t>
      </w:r>
      <w:r>
        <w:rPr>
          <w:szCs w:val="24"/>
        </w:rPr>
        <w:t>. S</w:t>
      </w:r>
      <w:r w:rsidRPr="0013348B">
        <w:rPr>
          <w:szCs w:val="24"/>
        </w:rPr>
        <w:t>tudents can engage in internship opportunities while participating in almost any global program</w:t>
      </w:r>
      <w:r>
        <w:rPr>
          <w:szCs w:val="24"/>
        </w:rPr>
        <w:t>.</w:t>
      </w:r>
    </w:p>
    <w:p w14:paraId="50D27DF2" w14:textId="77777777" w:rsidR="00737960" w:rsidRPr="00AB4B10" w:rsidRDefault="00737960" w:rsidP="00737960">
      <w:pPr>
        <w:rPr>
          <w:iCs/>
          <w:szCs w:val="24"/>
        </w:rPr>
      </w:pPr>
      <w:bookmarkStart w:id="70" w:name="_Toc42607643"/>
      <w:r>
        <w:rPr>
          <w:szCs w:val="24"/>
        </w:rPr>
        <w:t>I</w:t>
      </w:r>
      <w:r w:rsidRPr="0013348B">
        <w:rPr>
          <w:szCs w:val="24"/>
        </w:rPr>
        <w:t xml:space="preserve">nformation </w:t>
      </w:r>
      <w:r>
        <w:rPr>
          <w:szCs w:val="24"/>
        </w:rPr>
        <w:t xml:space="preserve">on global programs </w:t>
      </w:r>
      <w:r w:rsidRPr="0013348B">
        <w:rPr>
          <w:szCs w:val="24"/>
        </w:rPr>
        <w:t xml:space="preserve">is </w:t>
      </w:r>
      <w:r>
        <w:rPr>
          <w:szCs w:val="24"/>
        </w:rPr>
        <w:t xml:space="preserve">kept </w:t>
      </w:r>
      <w:r w:rsidRPr="0013348B">
        <w:rPr>
          <w:szCs w:val="24"/>
        </w:rPr>
        <w:t>up to date on the</w:t>
      </w:r>
      <w:r>
        <w:rPr>
          <w:szCs w:val="24"/>
        </w:rPr>
        <w:t xml:space="preserve"> website</w:t>
      </w:r>
      <w:r w:rsidRPr="0013348B">
        <w:rPr>
          <w:szCs w:val="24"/>
        </w:rPr>
        <w:t xml:space="preserve"> at </w:t>
      </w:r>
      <w:hyperlink r:id="rId8" w:history="1">
        <w:r w:rsidRPr="005D6BE1">
          <w:rPr>
            <w:rStyle w:val="Hyperlink"/>
            <w:i/>
            <w:szCs w:val="24"/>
          </w:rPr>
          <w:t>https://www.maxwell.syr.edu/paia/mair/global-programs/</w:t>
        </w:r>
      </w:hyperlink>
      <w:r>
        <w:rPr>
          <w:i/>
          <w:szCs w:val="24"/>
        </w:rPr>
        <w:t xml:space="preserve">. </w:t>
      </w:r>
      <w:r>
        <w:rPr>
          <w:iCs/>
          <w:szCs w:val="24"/>
        </w:rPr>
        <w:t>Videos of presentations and interviews of program participants are available at</w:t>
      </w:r>
      <w:r>
        <w:rPr>
          <w:iCs/>
          <w:szCs w:val="24"/>
        </w:rPr>
        <w:br/>
      </w:r>
      <w:hyperlink r:id="rId9" w:history="1">
        <w:r w:rsidRPr="005D6BE1">
          <w:rPr>
            <w:rStyle w:val="Hyperlink"/>
            <w:iCs/>
            <w:szCs w:val="24"/>
          </w:rPr>
          <w:t>https://video.syr.edu/channel/Max%2BEXL/187876873</w:t>
        </w:r>
      </w:hyperlink>
      <w:r>
        <w:rPr>
          <w:iCs/>
          <w:szCs w:val="24"/>
        </w:rPr>
        <w:t xml:space="preserve"> </w:t>
      </w:r>
    </w:p>
    <w:p w14:paraId="363682B5" w14:textId="77777777" w:rsidR="00737960" w:rsidRPr="000273A3" w:rsidRDefault="00737960" w:rsidP="00737960">
      <w:pPr>
        <w:spacing w:after="180"/>
        <w:rPr>
          <w:szCs w:val="24"/>
        </w:rPr>
      </w:pPr>
      <w:r w:rsidRPr="000273A3">
        <w:rPr>
          <w:rStyle w:val="Heading2Char"/>
        </w:rPr>
        <w:t>Internships and Practical Experience</w:t>
      </w:r>
      <w:bookmarkEnd w:id="70"/>
      <w:r w:rsidRPr="000273A3">
        <w:rPr>
          <w:b/>
          <w:szCs w:val="24"/>
          <w:u w:val="single"/>
        </w:rPr>
        <w:br/>
      </w:r>
      <w:r w:rsidRPr="000273A3">
        <w:rPr>
          <w:szCs w:val="24"/>
        </w:rPr>
        <w:t xml:space="preserve">Internships and practical experience </w:t>
      </w:r>
      <w:r w:rsidRPr="000273A3">
        <w:t xml:space="preserve">combine professional development with coursework. </w:t>
      </w:r>
      <w:r w:rsidRPr="000273A3">
        <w:rPr>
          <w:szCs w:val="24"/>
        </w:rPr>
        <w:t>These programs focus specifically on internships with seminars designed around practical training.</w:t>
      </w:r>
    </w:p>
    <w:p w14:paraId="644132C4" w14:textId="77777777" w:rsidR="00737960" w:rsidRPr="0013348B" w:rsidRDefault="00737960" w:rsidP="00737960">
      <w:pPr>
        <w:pStyle w:val="Heading3"/>
      </w:pPr>
      <w:bookmarkStart w:id="71" w:name="_Toc42607644"/>
      <w:r w:rsidRPr="00EF76DB">
        <w:t>European and Global Internship Program in Brussels</w:t>
      </w:r>
      <w:bookmarkEnd w:id="71"/>
    </w:p>
    <w:tbl>
      <w:tblPr>
        <w:tblStyle w:val="TableGrid"/>
        <w:tblpPr w:leftFromText="180" w:rightFromText="180" w:vertAnchor="text" w:horzAnchor="margin" w:tblpY="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Public diplomacy internships in Brussels"/>
        <w:tblDescription w:val="Table shows that students can earn six credits while completing a required internship and supplementary coursework while in Brussels, Belgium. "/>
      </w:tblPr>
      <w:tblGrid>
        <w:gridCol w:w="1871"/>
        <w:gridCol w:w="1855"/>
        <w:gridCol w:w="1875"/>
        <w:gridCol w:w="1893"/>
        <w:gridCol w:w="1866"/>
      </w:tblGrid>
      <w:tr w:rsidR="00737960" w:rsidRPr="0013348B" w14:paraId="14305078" w14:textId="77777777" w:rsidTr="00C751C3">
        <w:trPr>
          <w:trHeight w:val="332"/>
          <w:tblHeader/>
        </w:trPr>
        <w:tc>
          <w:tcPr>
            <w:tcW w:w="1871" w:type="dxa"/>
          </w:tcPr>
          <w:p w14:paraId="34458150" w14:textId="77777777" w:rsidR="00737960" w:rsidRPr="0013348B" w:rsidRDefault="00737960" w:rsidP="00C751C3">
            <w:pPr>
              <w:keepNext/>
              <w:keepLines/>
              <w:spacing w:before="0"/>
              <w:rPr>
                <w:szCs w:val="24"/>
              </w:rPr>
            </w:pPr>
            <w:r w:rsidRPr="0013348B">
              <w:rPr>
                <w:szCs w:val="24"/>
              </w:rPr>
              <w:t>Semester</w:t>
            </w:r>
          </w:p>
        </w:tc>
        <w:tc>
          <w:tcPr>
            <w:tcW w:w="1855" w:type="dxa"/>
          </w:tcPr>
          <w:p w14:paraId="697EBA6B" w14:textId="77777777" w:rsidR="00737960" w:rsidRPr="0013348B" w:rsidRDefault="00737960" w:rsidP="00C751C3">
            <w:pPr>
              <w:keepNext/>
              <w:keepLines/>
              <w:spacing w:before="0"/>
              <w:rPr>
                <w:szCs w:val="24"/>
              </w:rPr>
            </w:pPr>
            <w:r w:rsidRPr="0013348B">
              <w:rPr>
                <w:szCs w:val="24"/>
              </w:rPr>
              <w:t>Credits</w:t>
            </w:r>
          </w:p>
        </w:tc>
        <w:tc>
          <w:tcPr>
            <w:tcW w:w="1875" w:type="dxa"/>
          </w:tcPr>
          <w:p w14:paraId="3DC28B57" w14:textId="77777777" w:rsidR="00737960" w:rsidRPr="0013348B" w:rsidRDefault="00737960" w:rsidP="00C751C3">
            <w:pPr>
              <w:keepNext/>
              <w:keepLines/>
              <w:spacing w:before="0"/>
              <w:rPr>
                <w:szCs w:val="24"/>
              </w:rPr>
            </w:pPr>
            <w:r w:rsidRPr="0013348B">
              <w:rPr>
                <w:szCs w:val="24"/>
              </w:rPr>
              <w:t>Internship</w:t>
            </w:r>
          </w:p>
        </w:tc>
        <w:tc>
          <w:tcPr>
            <w:tcW w:w="1893" w:type="dxa"/>
          </w:tcPr>
          <w:p w14:paraId="6B6854BB" w14:textId="77777777" w:rsidR="00737960" w:rsidRPr="0013348B" w:rsidRDefault="00737960" w:rsidP="00C751C3">
            <w:pPr>
              <w:keepNext/>
              <w:keepLines/>
              <w:spacing w:before="0"/>
              <w:rPr>
                <w:szCs w:val="24"/>
              </w:rPr>
            </w:pPr>
            <w:r w:rsidRPr="0013348B">
              <w:rPr>
                <w:szCs w:val="24"/>
              </w:rPr>
              <w:t>Coursework</w:t>
            </w:r>
          </w:p>
        </w:tc>
        <w:tc>
          <w:tcPr>
            <w:tcW w:w="1866" w:type="dxa"/>
          </w:tcPr>
          <w:p w14:paraId="1C8778C1" w14:textId="77777777" w:rsidR="00737960" w:rsidRPr="0013348B" w:rsidRDefault="00737960" w:rsidP="00C751C3">
            <w:pPr>
              <w:keepNext/>
              <w:keepLines/>
              <w:spacing w:before="0"/>
              <w:rPr>
                <w:szCs w:val="24"/>
              </w:rPr>
            </w:pPr>
            <w:r w:rsidRPr="0013348B">
              <w:rPr>
                <w:szCs w:val="24"/>
              </w:rPr>
              <w:t>Location</w:t>
            </w:r>
          </w:p>
        </w:tc>
      </w:tr>
      <w:tr w:rsidR="00737960" w:rsidRPr="0013348B" w14:paraId="260F5946" w14:textId="77777777" w:rsidTr="00C751C3">
        <w:tc>
          <w:tcPr>
            <w:tcW w:w="1871" w:type="dxa"/>
          </w:tcPr>
          <w:p w14:paraId="1C8BC298" w14:textId="77777777" w:rsidR="00737960" w:rsidRPr="0013348B" w:rsidRDefault="00737960" w:rsidP="00C751C3">
            <w:pPr>
              <w:keepNext/>
              <w:keepLines/>
              <w:spacing w:before="0"/>
              <w:rPr>
                <w:i/>
                <w:szCs w:val="24"/>
              </w:rPr>
            </w:pPr>
            <w:r w:rsidRPr="0013348B">
              <w:rPr>
                <w:i/>
                <w:szCs w:val="24"/>
              </w:rPr>
              <w:t>Summer</w:t>
            </w:r>
          </w:p>
        </w:tc>
        <w:tc>
          <w:tcPr>
            <w:tcW w:w="1855" w:type="dxa"/>
          </w:tcPr>
          <w:p w14:paraId="38B50122" w14:textId="77777777" w:rsidR="00737960" w:rsidRPr="0013348B" w:rsidRDefault="00737960" w:rsidP="00C751C3">
            <w:pPr>
              <w:keepNext/>
              <w:keepLines/>
              <w:spacing w:before="0"/>
              <w:rPr>
                <w:i/>
                <w:szCs w:val="24"/>
              </w:rPr>
            </w:pPr>
            <w:r>
              <w:rPr>
                <w:i/>
                <w:szCs w:val="24"/>
              </w:rPr>
              <w:t>3-</w:t>
            </w:r>
            <w:r w:rsidRPr="0013348B">
              <w:rPr>
                <w:i/>
                <w:szCs w:val="24"/>
              </w:rPr>
              <w:t>6</w:t>
            </w:r>
          </w:p>
        </w:tc>
        <w:tc>
          <w:tcPr>
            <w:tcW w:w="1875" w:type="dxa"/>
          </w:tcPr>
          <w:p w14:paraId="12F94CDF" w14:textId="77777777" w:rsidR="00737960" w:rsidRPr="0013348B" w:rsidRDefault="00737960" w:rsidP="00C751C3">
            <w:pPr>
              <w:keepNext/>
              <w:keepLines/>
              <w:spacing w:before="0"/>
              <w:rPr>
                <w:i/>
                <w:szCs w:val="24"/>
              </w:rPr>
            </w:pPr>
            <w:r w:rsidRPr="0013348B">
              <w:rPr>
                <w:i/>
                <w:szCs w:val="24"/>
              </w:rPr>
              <w:t>Required</w:t>
            </w:r>
          </w:p>
        </w:tc>
        <w:tc>
          <w:tcPr>
            <w:tcW w:w="1893" w:type="dxa"/>
          </w:tcPr>
          <w:p w14:paraId="0106C07C" w14:textId="77777777" w:rsidR="00737960" w:rsidRPr="0013348B" w:rsidRDefault="00737960" w:rsidP="00C751C3">
            <w:pPr>
              <w:keepNext/>
              <w:keepLines/>
              <w:spacing w:before="0"/>
              <w:rPr>
                <w:i/>
                <w:szCs w:val="24"/>
              </w:rPr>
            </w:pPr>
            <w:r w:rsidRPr="0013348B">
              <w:rPr>
                <w:i/>
                <w:szCs w:val="24"/>
              </w:rPr>
              <w:t>Required</w:t>
            </w:r>
          </w:p>
        </w:tc>
        <w:tc>
          <w:tcPr>
            <w:tcW w:w="1866" w:type="dxa"/>
          </w:tcPr>
          <w:p w14:paraId="7B1314BC" w14:textId="77777777" w:rsidR="00737960" w:rsidRPr="0013348B" w:rsidRDefault="00737960" w:rsidP="00C751C3">
            <w:pPr>
              <w:keepNext/>
              <w:keepLines/>
              <w:spacing w:before="0"/>
              <w:rPr>
                <w:i/>
                <w:szCs w:val="24"/>
              </w:rPr>
            </w:pPr>
            <w:r w:rsidRPr="0013348B">
              <w:rPr>
                <w:i/>
                <w:szCs w:val="24"/>
              </w:rPr>
              <w:t>Belgium</w:t>
            </w:r>
          </w:p>
        </w:tc>
      </w:tr>
    </w:tbl>
    <w:p w14:paraId="35E0A3E1" w14:textId="77777777" w:rsidR="00737960" w:rsidRDefault="00737960" w:rsidP="00737960">
      <w:pPr>
        <w:keepNext/>
        <w:keepLines/>
        <w:rPr>
          <w:szCs w:val="24"/>
        </w:rPr>
      </w:pPr>
      <w:r>
        <w:rPr>
          <w:szCs w:val="24"/>
        </w:rPr>
        <w:t>Students</w:t>
      </w:r>
      <w:r w:rsidRPr="0013348B">
        <w:rPr>
          <w:szCs w:val="24"/>
        </w:rPr>
        <w:t xml:space="preserve"> engage in research and professional development in the fields of communications, governmental relations, journalism</w:t>
      </w:r>
      <w:r>
        <w:rPr>
          <w:szCs w:val="24"/>
        </w:rPr>
        <w:t>, policy, and many other areas</w:t>
      </w:r>
      <w:r w:rsidRPr="0013348B">
        <w:rPr>
          <w:szCs w:val="24"/>
        </w:rPr>
        <w:t xml:space="preserve"> focused on the European and broader international sphere. While co</w:t>
      </w:r>
      <w:r>
        <w:rPr>
          <w:szCs w:val="24"/>
        </w:rPr>
        <w:t>mpleting an internship</w:t>
      </w:r>
      <w:r w:rsidRPr="0013348B">
        <w:rPr>
          <w:szCs w:val="24"/>
        </w:rPr>
        <w:t>, participants will al</w:t>
      </w:r>
      <w:r>
        <w:rPr>
          <w:szCs w:val="24"/>
        </w:rPr>
        <w:t>so complete a course taught by Georges Terzis, a</w:t>
      </w:r>
      <w:r w:rsidRPr="0013348B">
        <w:rPr>
          <w:szCs w:val="24"/>
        </w:rPr>
        <w:t xml:space="preserve"> faculty member </w:t>
      </w:r>
      <w:r>
        <w:rPr>
          <w:szCs w:val="24"/>
        </w:rPr>
        <w:t xml:space="preserve">at </w:t>
      </w:r>
      <w:r w:rsidRPr="0013348B">
        <w:rPr>
          <w:szCs w:val="24"/>
        </w:rPr>
        <w:t xml:space="preserve">the Vesalius College Department of Communication Studies at </w:t>
      </w:r>
      <w:r w:rsidRPr="0013348B">
        <w:rPr>
          <w:i/>
          <w:szCs w:val="24"/>
        </w:rPr>
        <w:t>Vrije Universiteit Brussel</w:t>
      </w:r>
      <w:r w:rsidRPr="0013348B">
        <w:rPr>
          <w:szCs w:val="24"/>
        </w:rPr>
        <w:t xml:space="preserve">. Maxwell students have interned at </w:t>
      </w:r>
      <w:r>
        <w:rPr>
          <w:szCs w:val="24"/>
        </w:rPr>
        <w:t>a wide variety of non-profits, government, and media organizations.</w:t>
      </w:r>
    </w:p>
    <w:p w14:paraId="05FBB33A" w14:textId="77777777" w:rsidR="00737960" w:rsidRDefault="00737960" w:rsidP="00737960">
      <w:pPr>
        <w:spacing w:before="0" w:after="200"/>
        <w:rPr>
          <w:szCs w:val="24"/>
        </w:rPr>
      </w:pPr>
      <w:r>
        <w:rPr>
          <w:szCs w:val="24"/>
        </w:rPr>
        <w:br w:type="page"/>
      </w:r>
    </w:p>
    <w:p w14:paraId="24176C4C" w14:textId="77777777" w:rsidR="00737960" w:rsidRDefault="00737960" w:rsidP="00737960">
      <w:pPr>
        <w:pStyle w:val="Heading3"/>
      </w:pPr>
      <w:bookmarkStart w:id="72" w:name="_Toc42607645"/>
      <w:bookmarkStart w:id="73" w:name="_Toc42607646"/>
      <w:r>
        <w:lastRenderedPageBreak/>
        <w:t>Graduate Institute Geneva and Development and Humanitarian Internships</w:t>
      </w:r>
      <w:bookmarkEnd w:id="7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Graduate Internship in Geneva"/>
        <w:tblDescription w:val="Table identifies that the Graduate Internships in Geneva program takes place during summer, earns six credits through required internships and coursework in Geneva, Switzerland. "/>
      </w:tblPr>
      <w:tblGrid>
        <w:gridCol w:w="1866"/>
        <w:gridCol w:w="1849"/>
        <w:gridCol w:w="1870"/>
        <w:gridCol w:w="1889"/>
        <w:gridCol w:w="1886"/>
      </w:tblGrid>
      <w:tr w:rsidR="00737960" w:rsidRPr="0013348B" w14:paraId="7809CA75" w14:textId="77777777" w:rsidTr="00C751C3">
        <w:trPr>
          <w:trHeight w:val="332"/>
          <w:tblHeader/>
        </w:trPr>
        <w:tc>
          <w:tcPr>
            <w:tcW w:w="1866" w:type="dxa"/>
          </w:tcPr>
          <w:p w14:paraId="31A26A3D" w14:textId="77777777" w:rsidR="00737960" w:rsidRPr="0013348B" w:rsidRDefault="00737960" w:rsidP="00C751C3">
            <w:pPr>
              <w:spacing w:before="0"/>
              <w:rPr>
                <w:szCs w:val="24"/>
              </w:rPr>
            </w:pPr>
            <w:r w:rsidRPr="0013348B">
              <w:rPr>
                <w:szCs w:val="24"/>
              </w:rPr>
              <w:t>Semester</w:t>
            </w:r>
          </w:p>
        </w:tc>
        <w:tc>
          <w:tcPr>
            <w:tcW w:w="1849" w:type="dxa"/>
          </w:tcPr>
          <w:p w14:paraId="3ED27CB4" w14:textId="77777777" w:rsidR="00737960" w:rsidRPr="0013348B" w:rsidRDefault="00737960" w:rsidP="00C751C3">
            <w:pPr>
              <w:spacing w:before="0"/>
              <w:rPr>
                <w:szCs w:val="24"/>
              </w:rPr>
            </w:pPr>
            <w:r w:rsidRPr="0013348B">
              <w:rPr>
                <w:szCs w:val="24"/>
              </w:rPr>
              <w:t>Credits</w:t>
            </w:r>
          </w:p>
        </w:tc>
        <w:tc>
          <w:tcPr>
            <w:tcW w:w="1870" w:type="dxa"/>
          </w:tcPr>
          <w:p w14:paraId="2C06D75D" w14:textId="77777777" w:rsidR="00737960" w:rsidRPr="0013348B" w:rsidRDefault="00737960" w:rsidP="00C751C3">
            <w:pPr>
              <w:spacing w:before="0"/>
              <w:rPr>
                <w:szCs w:val="24"/>
              </w:rPr>
            </w:pPr>
            <w:r w:rsidRPr="0013348B">
              <w:rPr>
                <w:szCs w:val="24"/>
              </w:rPr>
              <w:t>Internship</w:t>
            </w:r>
          </w:p>
        </w:tc>
        <w:tc>
          <w:tcPr>
            <w:tcW w:w="1889" w:type="dxa"/>
          </w:tcPr>
          <w:p w14:paraId="1D80D9B0" w14:textId="77777777" w:rsidR="00737960" w:rsidRPr="0013348B" w:rsidRDefault="00737960" w:rsidP="00C751C3">
            <w:pPr>
              <w:spacing w:before="0"/>
              <w:rPr>
                <w:szCs w:val="24"/>
              </w:rPr>
            </w:pPr>
            <w:r w:rsidRPr="0013348B">
              <w:rPr>
                <w:szCs w:val="24"/>
              </w:rPr>
              <w:t>Coursework</w:t>
            </w:r>
          </w:p>
        </w:tc>
        <w:tc>
          <w:tcPr>
            <w:tcW w:w="1886" w:type="dxa"/>
          </w:tcPr>
          <w:p w14:paraId="732BF2AD" w14:textId="77777777" w:rsidR="00737960" w:rsidRPr="0013348B" w:rsidRDefault="00737960" w:rsidP="00C751C3">
            <w:pPr>
              <w:spacing w:before="0"/>
              <w:rPr>
                <w:szCs w:val="24"/>
              </w:rPr>
            </w:pPr>
            <w:r w:rsidRPr="0013348B">
              <w:rPr>
                <w:szCs w:val="24"/>
              </w:rPr>
              <w:t>Location</w:t>
            </w:r>
          </w:p>
        </w:tc>
      </w:tr>
      <w:tr w:rsidR="00737960" w:rsidRPr="0013348B" w14:paraId="02B078B7" w14:textId="77777777" w:rsidTr="00C751C3">
        <w:tc>
          <w:tcPr>
            <w:tcW w:w="1866" w:type="dxa"/>
          </w:tcPr>
          <w:p w14:paraId="2AA8F533" w14:textId="77777777" w:rsidR="00737960" w:rsidRPr="0013348B" w:rsidRDefault="00737960" w:rsidP="00C751C3">
            <w:pPr>
              <w:spacing w:before="0"/>
              <w:rPr>
                <w:i/>
                <w:szCs w:val="24"/>
              </w:rPr>
            </w:pPr>
            <w:r>
              <w:rPr>
                <w:i/>
                <w:szCs w:val="24"/>
              </w:rPr>
              <w:t>Summer-Fall</w:t>
            </w:r>
          </w:p>
        </w:tc>
        <w:tc>
          <w:tcPr>
            <w:tcW w:w="1849" w:type="dxa"/>
          </w:tcPr>
          <w:p w14:paraId="2ED36165" w14:textId="77777777" w:rsidR="00737960" w:rsidRPr="0013348B" w:rsidRDefault="00737960" w:rsidP="00C751C3">
            <w:pPr>
              <w:spacing w:before="0"/>
              <w:rPr>
                <w:i/>
                <w:szCs w:val="24"/>
              </w:rPr>
            </w:pPr>
            <w:r>
              <w:rPr>
                <w:i/>
                <w:szCs w:val="24"/>
              </w:rPr>
              <w:t>1-7</w:t>
            </w:r>
          </w:p>
        </w:tc>
        <w:tc>
          <w:tcPr>
            <w:tcW w:w="1870" w:type="dxa"/>
          </w:tcPr>
          <w:p w14:paraId="7E4C3E8C" w14:textId="77777777" w:rsidR="00737960" w:rsidRPr="0013348B" w:rsidRDefault="00737960" w:rsidP="00C751C3">
            <w:pPr>
              <w:spacing w:before="0"/>
              <w:rPr>
                <w:i/>
                <w:szCs w:val="24"/>
              </w:rPr>
            </w:pPr>
            <w:r>
              <w:rPr>
                <w:i/>
                <w:szCs w:val="24"/>
              </w:rPr>
              <w:t>Optional</w:t>
            </w:r>
          </w:p>
        </w:tc>
        <w:tc>
          <w:tcPr>
            <w:tcW w:w="1889" w:type="dxa"/>
          </w:tcPr>
          <w:p w14:paraId="4E087F6A" w14:textId="77777777" w:rsidR="00737960" w:rsidRPr="0013348B" w:rsidRDefault="00737960" w:rsidP="00C751C3">
            <w:pPr>
              <w:spacing w:before="0"/>
              <w:rPr>
                <w:i/>
                <w:szCs w:val="24"/>
              </w:rPr>
            </w:pPr>
            <w:r>
              <w:rPr>
                <w:i/>
                <w:szCs w:val="24"/>
              </w:rPr>
              <w:t>Required</w:t>
            </w:r>
          </w:p>
        </w:tc>
        <w:tc>
          <w:tcPr>
            <w:tcW w:w="1886" w:type="dxa"/>
          </w:tcPr>
          <w:p w14:paraId="370CD768" w14:textId="77777777" w:rsidR="00737960" w:rsidRPr="0013348B" w:rsidRDefault="00737960" w:rsidP="00C751C3">
            <w:pPr>
              <w:spacing w:before="0"/>
              <w:rPr>
                <w:i/>
                <w:szCs w:val="24"/>
              </w:rPr>
            </w:pPr>
            <w:r w:rsidRPr="0013348B">
              <w:rPr>
                <w:i/>
                <w:szCs w:val="24"/>
              </w:rPr>
              <w:t>Switzerland</w:t>
            </w:r>
          </w:p>
        </w:tc>
      </w:tr>
    </w:tbl>
    <w:p w14:paraId="4713C658" w14:textId="77777777" w:rsidR="00737960" w:rsidRDefault="00737960" w:rsidP="00737960">
      <w:r>
        <w:t xml:space="preserve">Graduate Maxwell students have the opportunity to choose from five summer micro-courses at the Graduate Institute Geneva. These one-credit intensive courses focus on various topics in international affairs. Building off the Maxwell School’s long established Geneva program, students can also engage in an internship beginning in the summer, then continuing into the fall semester. </w:t>
      </w:r>
      <w:r w:rsidRPr="0013348B">
        <w:t>Through their own efforts and assistance from key Maxwell connections, recent participants have interned with IOM, UNICEF, WFP, UNJIU, and WMO</w:t>
      </w:r>
      <w:r>
        <w:t>, while many more options in Geneva exist.</w:t>
      </w:r>
    </w:p>
    <w:p w14:paraId="13B72CD8" w14:textId="77777777" w:rsidR="00737960" w:rsidRDefault="00737960" w:rsidP="00737960">
      <w:pPr>
        <w:pStyle w:val="Heading3"/>
      </w:pPr>
      <w:bookmarkStart w:id="74" w:name="_Toc42607648"/>
      <w:bookmarkEnd w:id="73"/>
      <w:r>
        <w:t>SIT International Relations and Development Internships in Uganda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urvey of Current Issues in African Migraiton"/>
        <w:tblDescription w:val="Table identifies that students may earn between three and six Tcredits of coursework, including an internship while participating in the Syracuse Abroad program in Ghana. "/>
      </w:tblPr>
      <w:tblGrid>
        <w:gridCol w:w="1871"/>
        <w:gridCol w:w="1855"/>
        <w:gridCol w:w="1875"/>
        <w:gridCol w:w="1893"/>
        <w:gridCol w:w="1866"/>
      </w:tblGrid>
      <w:tr w:rsidR="00737960" w:rsidRPr="0013348B" w14:paraId="064B96DC" w14:textId="77777777" w:rsidTr="00C751C3">
        <w:trPr>
          <w:trHeight w:val="332"/>
          <w:tblHeader/>
        </w:trPr>
        <w:tc>
          <w:tcPr>
            <w:tcW w:w="1871" w:type="dxa"/>
          </w:tcPr>
          <w:p w14:paraId="754027F1" w14:textId="77777777" w:rsidR="00737960" w:rsidRPr="0013348B" w:rsidRDefault="00737960" w:rsidP="00C751C3">
            <w:pPr>
              <w:spacing w:before="0"/>
              <w:rPr>
                <w:szCs w:val="24"/>
              </w:rPr>
            </w:pPr>
            <w:r w:rsidRPr="0013348B">
              <w:rPr>
                <w:szCs w:val="24"/>
              </w:rPr>
              <w:t>Semester</w:t>
            </w:r>
          </w:p>
        </w:tc>
        <w:tc>
          <w:tcPr>
            <w:tcW w:w="1855" w:type="dxa"/>
          </w:tcPr>
          <w:p w14:paraId="394941B6" w14:textId="77777777" w:rsidR="00737960" w:rsidRPr="0013348B" w:rsidRDefault="00737960" w:rsidP="00C751C3">
            <w:pPr>
              <w:spacing w:before="0"/>
              <w:rPr>
                <w:szCs w:val="24"/>
              </w:rPr>
            </w:pPr>
            <w:r w:rsidRPr="0013348B">
              <w:rPr>
                <w:szCs w:val="24"/>
              </w:rPr>
              <w:t>Credits</w:t>
            </w:r>
          </w:p>
        </w:tc>
        <w:tc>
          <w:tcPr>
            <w:tcW w:w="1875" w:type="dxa"/>
          </w:tcPr>
          <w:p w14:paraId="4A6AB204" w14:textId="77777777" w:rsidR="00737960" w:rsidRPr="0013348B" w:rsidRDefault="00737960" w:rsidP="00C751C3">
            <w:pPr>
              <w:spacing w:before="0"/>
              <w:rPr>
                <w:szCs w:val="24"/>
              </w:rPr>
            </w:pPr>
            <w:r w:rsidRPr="0013348B">
              <w:rPr>
                <w:szCs w:val="24"/>
              </w:rPr>
              <w:t>Internship</w:t>
            </w:r>
          </w:p>
        </w:tc>
        <w:tc>
          <w:tcPr>
            <w:tcW w:w="1893" w:type="dxa"/>
          </w:tcPr>
          <w:p w14:paraId="7A3C278E" w14:textId="77777777" w:rsidR="00737960" w:rsidRPr="0013348B" w:rsidRDefault="00737960" w:rsidP="00C751C3">
            <w:pPr>
              <w:spacing w:before="0"/>
              <w:rPr>
                <w:szCs w:val="24"/>
              </w:rPr>
            </w:pPr>
            <w:r w:rsidRPr="0013348B">
              <w:rPr>
                <w:szCs w:val="24"/>
              </w:rPr>
              <w:t>Coursework</w:t>
            </w:r>
          </w:p>
        </w:tc>
        <w:tc>
          <w:tcPr>
            <w:tcW w:w="1866" w:type="dxa"/>
          </w:tcPr>
          <w:p w14:paraId="70C66633" w14:textId="77777777" w:rsidR="00737960" w:rsidRPr="0013348B" w:rsidRDefault="00737960" w:rsidP="00C751C3">
            <w:pPr>
              <w:spacing w:before="0"/>
              <w:rPr>
                <w:szCs w:val="24"/>
              </w:rPr>
            </w:pPr>
            <w:r w:rsidRPr="0013348B">
              <w:rPr>
                <w:szCs w:val="24"/>
              </w:rPr>
              <w:t>Location</w:t>
            </w:r>
          </w:p>
        </w:tc>
      </w:tr>
      <w:tr w:rsidR="00737960" w:rsidRPr="0013348B" w14:paraId="061BDFDA" w14:textId="77777777" w:rsidTr="00C751C3">
        <w:tc>
          <w:tcPr>
            <w:tcW w:w="1871" w:type="dxa"/>
          </w:tcPr>
          <w:p w14:paraId="1CE731CB" w14:textId="77777777" w:rsidR="00737960" w:rsidRPr="0013348B" w:rsidRDefault="00737960" w:rsidP="00C751C3">
            <w:pPr>
              <w:spacing w:before="0"/>
              <w:rPr>
                <w:i/>
                <w:szCs w:val="24"/>
              </w:rPr>
            </w:pPr>
            <w:r>
              <w:rPr>
                <w:i/>
                <w:szCs w:val="24"/>
              </w:rPr>
              <w:t>Summer</w:t>
            </w:r>
          </w:p>
        </w:tc>
        <w:tc>
          <w:tcPr>
            <w:tcW w:w="1855" w:type="dxa"/>
          </w:tcPr>
          <w:p w14:paraId="6C6DF13D" w14:textId="77777777" w:rsidR="00737960" w:rsidRPr="0013348B" w:rsidRDefault="00737960" w:rsidP="00C751C3">
            <w:pPr>
              <w:spacing w:before="0"/>
              <w:rPr>
                <w:i/>
                <w:szCs w:val="24"/>
              </w:rPr>
            </w:pPr>
            <w:r>
              <w:rPr>
                <w:i/>
                <w:szCs w:val="24"/>
              </w:rPr>
              <w:t>3-6</w:t>
            </w:r>
          </w:p>
        </w:tc>
        <w:tc>
          <w:tcPr>
            <w:tcW w:w="1875" w:type="dxa"/>
          </w:tcPr>
          <w:p w14:paraId="50CCAFB7" w14:textId="77777777" w:rsidR="00737960" w:rsidRPr="0013348B" w:rsidRDefault="00737960" w:rsidP="00C751C3">
            <w:pPr>
              <w:spacing w:before="0"/>
              <w:rPr>
                <w:i/>
                <w:szCs w:val="24"/>
              </w:rPr>
            </w:pPr>
            <w:r w:rsidRPr="0013348B">
              <w:rPr>
                <w:i/>
                <w:szCs w:val="24"/>
              </w:rPr>
              <w:t>Required</w:t>
            </w:r>
          </w:p>
        </w:tc>
        <w:tc>
          <w:tcPr>
            <w:tcW w:w="1893" w:type="dxa"/>
          </w:tcPr>
          <w:p w14:paraId="577DD160" w14:textId="77777777" w:rsidR="00737960" w:rsidRPr="0013348B" w:rsidRDefault="00737960" w:rsidP="00C751C3">
            <w:pPr>
              <w:spacing w:before="0"/>
              <w:rPr>
                <w:i/>
                <w:szCs w:val="24"/>
              </w:rPr>
            </w:pPr>
            <w:r>
              <w:rPr>
                <w:i/>
                <w:szCs w:val="24"/>
              </w:rPr>
              <w:t>Optional</w:t>
            </w:r>
          </w:p>
        </w:tc>
        <w:tc>
          <w:tcPr>
            <w:tcW w:w="1866" w:type="dxa"/>
          </w:tcPr>
          <w:p w14:paraId="10D63E2C" w14:textId="77777777" w:rsidR="00737960" w:rsidRPr="0013348B" w:rsidRDefault="00737960" w:rsidP="00C751C3">
            <w:pPr>
              <w:spacing w:before="0"/>
              <w:rPr>
                <w:i/>
                <w:szCs w:val="24"/>
              </w:rPr>
            </w:pPr>
            <w:r>
              <w:rPr>
                <w:i/>
                <w:szCs w:val="24"/>
              </w:rPr>
              <w:t>Uganda</w:t>
            </w:r>
          </w:p>
        </w:tc>
      </w:tr>
    </w:tbl>
    <w:p w14:paraId="766754B5" w14:textId="77777777" w:rsidR="00737960" w:rsidRDefault="00737960" w:rsidP="00737960">
      <w:pPr>
        <w:spacing w:after="180" w:line="259" w:lineRule="auto"/>
        <w:rPr>
          <w:szCs w:val="24"/>
        </w:rPr>
      </w:pPr>
      <w:r>
        <w:rPr>
          <w:szCs w:val="24"/>
        </w:rPr>
        <w:t xml:space="preserve">The School for International Training (SIT) is a renowned provider of experiences abroad for students. This new program has been specifically developed with Maxwell graduate students in mind to allow for field experience in Africa, the new development hub. Experience on the continent is quickly become critical to success in certain IR industries.  </w:t>
      </w:r>
      <w:r w:rsidRPr="003A6805">
        <w:rPr>
          <w:szCs w:val="24"/>
        </w:rPr>
        <w:t>SIT has a strong network of partners in Kampala that include inter-governmental organizations, government agencies, NGOs, and CBO</w:t>
      </w:r>
      <w:r>
        <w:rPr>
          <w:szCs w:val="24"/>
        </w:rPr>
        <w:t xml:space="preserve">s. SIT students have previously interned at Foundation for Human Rights Initiative, UNICEF, </w:t>
      </w:r>
      <w:r w:rsidRPr="003A6805">
        <w:rPr>
          <w:szCs w:val="24"/>
        </w:rPr>
        <w:t>Ministry of Water and Environment</w:t>
      </w:r>
      <w:r>
        <w:rPr>
          <w:szCs w:val="24"/>
        </w:rPr>
        <w:t xml:space="preserve">, and </w:t>
      </w:r>
      <w:r w:rsidRPr="003A6805">
        <w:rPr>
          <w:szCs w:val="24"/>
        </w:rPr>
        <w:t>Centre</w:t>
      </w:r>
      <w:r>
        <w:rPr>
          <w:szCs w:val="24"/>
        </w:rPr>
        <w:t xml:space="preserve"> </w:t>
      </w:r>
      <w:r w:rsidRPr="003A6805">
        <w:rPr>
          <w:szCs w:val="24"/>
        </w:rPr>
        <w:t>for Conflict Resolution</w:t>
      </w:r>
      <w:r>
        <w:rPr>
          <w:szCs w:val="24"/>
        </w:rPr>
        <w:t>.</w:t>
      </w:r>
    </w:p>
    <w:p w14:paraId="75298B87" w14:textId="77777777" w:rsidR="00737960" w:rsidRPr="0013348B" w:rsidRDefault="00737960" w:rsidP="00737960">
      <w:pPr>
        <w:pStyle w:val="Heading3"/>
        <w:rPr>
          <w:caps/>
        </w:rPr>
      </w:pPr>
      <w:r>
        <w:t>Singapore Summer Internship Program</w:t>
      </w:r>
      <w:bookmarkEnd w:id="7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ingapore Summer Internship Program"/>
        <w:tblDescription w:val="Table shows that students can earn between three to six credits while completing an internship and optional coursework while in Singapore. "/>
      </w:tblPr>
      <w:tblGrid>
        <w:gridCol w:w="1870"/>
        <w:gridCol w:w="1849"/>
        <w:gridCol w:w="1876"/>
        <w:gridCol w:w="1891"/>
        <w:gridCol w:w="1874"/>
      </w:tblGrid>
      <w:tr w:rsidR="00737960" w:rsidRPr="0013348B" w14:paraId="6EFE9A2B" w14:textId="77777777" w:rsidTr="00C751C3">
        <w:trPr>
          <w:trHeight w:val="332"/>
          <w:tblHeader/>
        </w:trPr>
        <w:tc>
          <w:tcPr>
            <w:tcW w:w="1942" w:type="dxa"/>
          </w:tcPr>
          <w:p w14:paraId="55DAA9E9" w14:textId="77777777" w:rsidR="00737960" w:rsidRPr="0013348B" w:rsidRDefault="00737960" w:rsidP="00C751C3">
            <w:pPr>
              <w:spacing w:before="0"/>
              <w:rPr>
                <w:szCs w:val="24"/>
              </w:rPr>
            </w:pPr>
            <w:r w:rsidRPr="0013348B">
              <w:rPr>
                <w:szCs w:val="24"/>
              </w:rPr>
              <w:t>Semester</w:t>
            </w:r>
          </w:p>
        </w:tc>
        <w:tc>
          <w:tcPr>
            <w:tcW w:w="1942" w:type="dxa"/>
          </w:tcPr>
          <w:p w14:paraId="40B530D4" w14:textId="77777777" w:rsidR="00737960" w:rsidRPr="0013348B" w:rsidRDefault="00737960" w:rsidP="00C751C3">
            <w:pPr>
              <w:spacing w:before="0"/>
              <w:rPr>
                <w:szCs w:val="24"/>
              </w:rPr>
            </w:pPr>
            <w:r w:rsidRPr="0013348B">
              <w:rPr>
                <w:szCs w:val="24"/>
              </w:rPr>
              <w:t>Credits</w:t>
            </w:r>
          </w:p>
        </w:tc>
        <w:tc>
          <w:tcPr>
            <w:tcW w:w="1942" w:type="dxa"/>
          </w:tcPr>
          <w:p w14:paraId="021EFF0D" w14:textId="77777777" w:rsidR="00737960" w:rsidRPr="0013348B" w:rsidRDefault="00737960" w:rsidP="00C751C3">
            <w:pPr>
              <w:spacing w:before="0"/>
              <w:rPr>
                <w:szCs w:val="24"/>
              </w:rPr>
            </w:pPr>
            <w:r w:rsidRPr="0013348B">
              <w:rPr>
                <w:szCs w:val="24"/>
              </w:rPr>
              <w:t>Internship</w:t>
            </w:r>
          </w:p>
        </w:tc>
        <w:tc>
          <w:tcPr>
            <w:tcW w:w="1942" w:type="dxa"/>
          </w:tcPr>
          <w:p w14:paraId="7A2B3484" w14:textId="77777777" w:rsidR="00737960" w:rsidRPr="0013348B" w:rsidRDefault="00737960" w:rsidP="00C751C3">
            <w:pPr>
              <w:spacing w:before="0"/>
              <w:rPr>
                <w:szCs w:val="24"/>
              </w:rPr>
            </w:pPr>
            <w:r w:rsidRPr="0013348B">
              <w:rPr>
                <w:szCs w:val="24"/>
              </w:rPr>
              <w:t>Coursework</w:t>
            </w:r>
          </w:p>
        </w:tc>
        <w:tc>
          <w:tcPr>
            <w:tcW w:w="1942" w:type="dxa"/>
          </w:tcPr>
          <w:p w14:paraId="668A9EE5" w14:textId="77777777" w:rsidR="00737960" w:rsidRPr="0013348B" w:rsidRDefault="00737960" w:rsidP="00C751C3">
            <w:pPr>
              <w:spacing w:before="0"/>
              <w:rPr>
                <w:szCs w:val="24"/>
              </w:rPr>
            </w:pPr>
            <w:r w:rsidRPr="0013348B">
              <w:rPr>
                <w:szCs w:val="24"/>
              </w:rPr>
              <w:t>Location</w:t>
            </w:r>
          </w:p>
        </w:tc>
      </w:tr>
      <w:tr w:rsidR="00737960" w:rsidRPr="0013348B" w14:paraId="399144DF" w14:textId="77777777" w:rsidTr="00C751C3">
        <w:tc>
          <w:tcPr>
            <w:tcW w:w="1942" w:type="dxa"/>
          </w:tcPr>
          <w:p w14:paraId="386D61CD" w14:textId="77777777" w:rsidR="00737960" w:rsidRPr="0013348B" w:rsidRDefault="00737960" w:rsidP="00C751C3">
            <w:pPr>
              <w:spacing w:before="0"/>
              <w:rPr>
                <w:i/>
                <w:szCs w:val="24"/>
              </w:rPr>
            </w:pPr>
            <w:r w:rsidRPr="0013348B">
              <w:rPr>
                <w:i/>
                <w:szCs w:val="24"/>
              </w:rPr>
              <w:t>Summer</w:t>
            </w:r>
          </w:p>
        </w:tc>
        <w:tc>
          <w:tcPr>
            <w:tcW w:w="1942" w:type="dxa"/>
          </w:tcPr>
          <w:p w14:paraId="574DCAD1" w14:textId="77777777" w:rsidR="00737960" w:rsidRPr="0013348B" w:rsidRDefault="00737960" w:rsidP="00C751C3">
            <w:pPr>
              <w:spacing w:before="0"/>
              <w:rPr>
                <w:i/>
                <w:szCs w:val="24"/>
              </w:rPr>
            </w:pPr>
            <w:r w:rsidRPr="0013348B">
              <w:rPr>
                <w:i/>
                <w:szCs w:val="24"/>
              </w:rPr>
              <w:t>3-6</w:t>
            </w:r>
          </w:p>
        </w:tc>
        <w:tc>
          <w:tcPr>
            <w:tcW w:w="1942" w:type="dxa"/>
          </w:tcPr>
          <w:p w14:paraId="5E6A897E" w14:textId="77777777" w:rsidR="00737960" w:rsidRPr="0013348B" w:rsidRDefault="00737960" w:rsidP="00C751C3">
            <w:pPr>
              <w:spacing w:before="0"/>
              <w:rPr>
                <w:i/>
                <w:szCs w:val="24"/>
              </w:rPr>
            </w:pPr>
            <w:r w:rsidRPr="0013348B">
              <w:rPr>
                <w:i/>
                <w:szCs w:val="24"/>
              </w:rPr>
              <w:t>Required</w:t>
            </w:r>
          </w:p>
        </w:tc>
        <w:tc>
          <w:tcPr>
            <w:tcW w:w="1942" w:type="dxa"/>
          </w:tcPr>
          <w:p w14:paraId="3829913F" w14:textId="77777777" w:rsidR="00737960" w:rsidRPr="0013348B" w:rsidRDefault="00737960" w:rsidP="00C751C3">
            <w:pPr>
              <w:spacing w:before="0"/>
              <w:rPr>
                <w:i/>
                <w:szCs w:val="24"/>
              </w:rPr>
            </w:pPr>
            <w:r w:rsidRPr="0013348B">
              <w:rPr>
                <w:i/>
                <w:szCs w:val="24"/>
              </w:rPr>
              <w:t>Optional</w:t>
            </w:r>
          </w:p>
        </w:tc>
        <w:tc>
          <w:tcPr>
            <w:tcW w:w="1942" w:type="dxa"/>
          </w:tcPr>
          <w:p w14:paraId="2DB5FC00" w14:textId="77777777" w:rsidR="00737960" w:rsidRPr="0013348B" w:rsidRDefault="00737960" w:rsidP="00C751C3">
            <w:pPr>
              <w:spacing w:before="0"/>
              <w:rPr>
                <w:i/>
                <w:szCs w:val="24"/>
              </w:rPr>
            </w:pPr>
            <w:r w:rsidRPr="0013348B">
              <w:rPr>
                <w:i/>
                <w:szCs w:val="24"/>
              </w:rPr>
              <w:t>Singapore</w:t>
            </w:r>
          </w:p>
        </w:tc>
      </w:tr>
    </w:tbl>
    <w:p w14:paraId="150BF3AF" w14:textId="77777777" w:rsidR="00737960" w:rsidRDefault="00737960" w:rsidP="00737960">
      <w:pPr>
        <w:rPr>
          <w:color w:val="000000"/>
          <w:szCs w:val="24"/>
        </w:rPr>
      </w:pPr>
      <w:r w:rsidRPr="0013348B">
        <w:rPr>
          <w:szCs w:val="24"/>
        </w:rPr>
        <w:t>Sitting at a crossroads of two of the fastest growing regions in the world, business friendly Singapore offers a plethora of opportunities in commerce, trade, investment, and finance</w:t>
      </w:r>
      <w:r>
        <w:rPr>
          <w:szCs w:val="24"/>
        </w:rPr>
        <w:t>.</w:t>
      </w:r>
      <w:r w:rsidRPr="0013348B">
        <w:rPr>
          <w:szCs w:val="24"/>
        </w:rPr>
        <w:t xml:space="preserve"> Stude</w:t>
      </w:r>
      <w:r>
        <w:rPr>
          <w:szCs w:val="24"/>
        </w:rPr>
        <w:t>nts combine coursework led by SU Whitman School Professor Gary La Point</w:t>
      </w:r>
      <w:r w:rsidRPr="0013348B">
        <w:rPr>
          <w:szCs w:val="24"/>
        </w:rPr>
        <w:t xml:space="preserve"> with internships at a multinational firm. The American Chamber of Commerce in Singapore, </w:t>
      </w:r>
      <w:r>
        <w:rPr>
          <w:szCs w:val="24"/>
        </w:rPr>
        <w:t>YCH Logistics</w:t>
      </w:r>
      <w:r w:rsidRPr="0013348B">
        <w:rPr>
          <w:szCs w:val="24"/>
        </w:rPr>
        <w:t xml:space="preserve">, Temasek’s </w:t>
      </w:r>
      <w:r w:rsidRPr="0013348B">
        <w:rPr>
          <w:color w:val="000000"/>
          <w:szCs w:val="24"/>
        </w:rPr>
        <w:t>Stewardship Asia Centre, and Pratt and Whitney have hosted Maxwell School students in recent years.</w:t>
      </w:r>
    </w:p>
    <w:p w14:paraId="06903DCB" w14:textId="77777777" w:rsidR="00737960" w:rsidRPr="0013348B" w:rsidRDefault="00737960" w:rsidP="00737960">
      <w:pPr>
        <w:pStyle w:val="Heading2"/>
        <w:keepNext/>
        <w:keepLines/>
        <w:rPr>
          <w:szCs w:val="24"/>
        </w:rPr>
      </w:pPr>
      <w:bookmarkStart w:id="75" w:name="_Toc42607649"/>
      <w:bookmarkStart w:id="76" w:name="_Toc42607650"/>
      <w:r w:rsidRPr="0013348B">
        <w:rPr>
          <w:szCs w:val="24"/>
        </w:rPr>
        <w:lastRenderedPageBreak/>
        <w:t>Strasbourg</w:t>
      </w:r>
      <w:r>
        <w:rPr>
          <w:szCs w:val="24"/>
        </w:rPr>
        <w:t xml:space="preserve"> Center/</w:t>
      </w:r>
      <w:r w:rsidRPr="0013348B">
        <w:rPr>
          <w:szCs w:val="24"/>
        </w:rPr>
        <w:t>Summer Internships in Strasbourg</w:t>
      </w:r>
      <w:bookmarkEnd w:id="7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ummer Internships in Strasbourg"/>
        <w:tblDescription w:val="Table shows that students can earn between three to six credits while completing optional internships and coursework in Strasbourg, France. "/>
      </w:tblPr>
      <w:tblGrid>
        <w:gridCol w:w="1871"/>
        <w:gridCol w:w="1852"/>
        <w:gridCol w:w="1879"/>
        <w:gridCol w:w="1894"/>
        <w:gridCol w:w="1864"/>
      </w:tblGrid>
      <w:tr w:rsidR="00737960" w:rsidRPr="0013348B" w14:paraId="617D4198" w14:textId="77777777" w:rsidTr="00C751C3">
        <w:trPr>
          <w:trHeight w:val="332"/>
          <w:tblHeader/>
        </w:trPr>
        <w:tc>
          <w:tcPr>
            <w:tcW w:w="1871" w:type="dxa"/>
          </w:tcPr>
          <w:p w14:paraId="669F5795" w14:textId="77777777" w:rsidR="00737960" w:rsidRPr="0013348B" w:rsidRDefault="00737960" w:rsidP="00C751C3">
            <w:pPr>
              <w:keepNext/>
              <w:keepLines/>
              <w:spacing w:before="0"/>
              <w:rPr>
                <w:szCs w:val="24"/>
              </w:rPr>
            </w:pPr>
            <w:r w:rsidRPr="0013348B">
              <w:rPr>
                <w:szCs w:val="24"/>
              </w:rPr>
              <w:t>Semester</w:t>
            </w:r>
          </w:p>
        </w:tc>
        <w:tc>
          <w:tcPr>
            <w:tcW w:w="1852" w:type="dxa"/>
          </w:tcPr>
          <w:p w14:paraId="09EFC9DF" w14:textId="77777777" w:rsidR="00737960" w:rsidRPr="0013348B" w:rsidRDefault="00737960" w:rsidP="00C751C3">
            <w:pPr>
              <w:keepNext/>
              <w:keepLines/>
              <w:spacing w:before="0"/>
              <w:rPr>
                <w:szCs w:val="24"/>
              </w:rPr>
            </w:pPr>
            <w:r w:rsidRPr="0013348B">
              <w:rPr>
                <w:szCs w:val="24"/>
              </w:rPr>
              <w:t>Credits</w:t>
            </w:r>
          </w:p>
        </w:tc>
        <w:tc>
          <w:tcPr>
            <w:tcW w:w="1879" w:type="dxa"/>
          </w:tcPr>
          <w:p w14:paraId="4F202237" w14:textId="77777777" w:rsidR="00737960" w:rsidRPr="0013348B" w:rsidRDefault="00737960" w:rsidP="00C751C3">
            <w:pPr>
              <w:keepNext/>
              <w:keepLines/>
              <w:spacing w:before="0"/>
              <w:rPr>
                <w:szCs w:val="24"/>
              </w:rPr>
            </w:pPr>
            <w:r w:rsidRPr="0013348B">
              <w:rPr>
                <w:szCs w:val="24"/>
              </w:rPr>
              <w:t>Internship</w:t>
            </w:r>
          </w:p>
        </w:tc>
        <w:tc>
          <w:tcPr>
            <w:tcW w:w="1894" w:type="dxa"/>
          </w:tcPr>
          <w:p w14:paraId="1ECD6648" w14:textId="77777777" w:rsidR="00737960" w:rsidRPr="0013348B" w:rsidRDefault="00737960" w:rsidP="00C751C3">
            <w:pPr>
              <w:keepNext/>
              <w:keepLines/>
              <w:spacing w:before="0"/>
              <w:rPr>
                <w:szCs w:val="24"/>
              </w:rPr>
            </w:pPr>
            <w:r w:rsidRPr="0013348B">
              <w:rPr>
                <w:szCs w:val="24"/>
              </w:rPr>
              <w:t>Coursework</w:t>
            </w:r>
          </w:p>
        </w:tc>
        <w:tc>
          <w:tcPr>
            <w:tcW w:w="1864" w:type="dxa"/>
          </w:tcPr>
          <w:p w14:paraId="48D9AAE0" w14:textId="77777777" w:rsidR="00737960" w:rsidRPr="0013348B" w:rsidRDefault="00737960" w:rsidP="00C751C3">
            <w:pPr>
              <w:keepNext/>
              <w:keepLines/>
              <w:spacing w:before="0"/>
              <w:rPr>
                <w:szCs w:val="24"/>
              </w:rPr>
            </w:pPr>
            <w:r w:rsidRPr="0013348B">
              <w:rPr>
                <w:szCs w:val="24"/>
              </w:rPr>
              <w:t>Location</w:t>
            </w:r>
          </w:p>
        </w:tc>
      </w:tr>
      <w:tr w:rsidR="00737960" w:rsidRPr="0013348B" w14:paraId="7D684CA0" w14:textId="77777777" w:rsidTr="00C751C3">
        <w:tc>
          <w:tcPr>
            <w:tcW w:w="1871" w:type="dxa"/>
          </w:tcPr>
          <w:p w14:paraId="1D4A457A" w14:textId="77777777" w:rsidR="00737960" w:rsidRPr="0013348B" w:rsidRDefault="00737960" w:rsidP="00C751C3">
            <w:pPr>
              <w:keepNext/>
              <w:keepLines/>
              <w:spacing w:before="0"/>
              <w:rPr>
                <w:i/>
                <w:szCs w:val="24"/>
              </w:rPr>
            </w:pPr>
            <w:r w:rsidRPr="0013348B">
              <w:rPr>
                <w:i/>
                <w:szCs w:val="24"/>
              </w:rPr>
              <w:t>Summer</w:t>
            </w:r>
            <w:r>
              <w:rPr>
                <w:i/>
                <w:szCs w:val="24"/>
              </w:rPr>
              <w:t>, Fall, Spring</w:t>
            </w:r>
          </w:p>
        </w:tc>
        <w:tc>
          <w:tcPr>
            <w:tcW w:w="1852" w:type="dxa"/>
          </w:tcPr>
          <w:p w14:paraId="45582A51" w14:textId="77777777" w:rsidR="00737960" w:rsidRPr="0013348B" w:rsidRDefault="00737960" w:rsidP="00C751C3">
            <w:pPr>
              <w:keepNext/>
              <w:keepLines/>
              <w:spacing w:before="0"/>
              <w:rPr>
                <w:i/>
                <w:szCs w:val="24"/>
              </w:rPr>
            </w:pPr>
            <w:r w:rsidRPr="0013348B">
              <w:rPr>
                <w:i/>
                <w:szCs w:val="24"/>
              </w:rPr>
              <w:t>3-6</w:t>
            </w:r>
          </w:p>
        </w:tc>
        <w:tc>
          <w:tcPr>
            <w:tcW w:w="1879" w:type="dxa"/>
          </w:tcPr>
          <w:p w14:paraId="625C4CD3" w14:textId="77777777" w:rsidR="00737960" w:rsidRPr="0013348B" w:rsidRDefault="00737960" w:rsidP="00C751C3">
            <w:pPr>
              <w:keepNext/>
              <w:keepLines/>
              <w:spacing w:before="0"/>
              <w:rPr>
                <w:i/>
                <w:szCs w:val="24"/>
              </w:rPr>
            </w:pPr>
            <w:r w:rsidRPr="0013348B">
              <w:rPr>
                <w:i/>
                <w:szCs w:val="24"/>
              </w:rPr>
              <w:t>Optional</w:t>
            </w:r>
          </w:p>
        </w:tc>
        <w:tc>
          <w:tcPr>
            <w:tcW w:w="1894" w:type="dxa"/>
          </w:tcPr>
          <w:p w14:paraId="09FC2DF8" w14:textId="77777777" w:rsidR="00737960" w:rsidRPr="0013348B" w:rsidRDefault="00737960" w:rsidP="00C751C3">
            <w:pPr>
              <w:keepNext/>
              <w:keepLines/>
              <w:spacing w:before="0"/>
              <w:rPr>
                <w:i/>
                <w:szCs w:val="24"/>
              </w:rPr>
            </w:pPr>
            <w:r w:rsidRPr="0013348B">
              <w:rPr>
                <w:i/>
                <w:szCs w:val="24"/>
              </w:rPr>
              <w:t>Optional</w:t>
            </w:r>
          </w:p>
        </w:tc>
        <w:tc>
          <w:tcPr>
            <w:tcW w:w="1864" w:type="dxa"/>
          </w:tcPr>
          <w:p w14:paraId="2A7C4B7A" w14:textId="77777777" w:rsidR="00737960" w:rsidRPr="0013348B" w:rsidRDefault="00737960" w:rsidP="00C751C3">
            <w:pPr>
              <w:keepNext/>
              <w:keepLines/>
              <w:spacing w:before="0"/>
              <w:rPr>
                <w:i/>
                <w:szCs w:val="24"/>
              </w:rPr>
            </w:pPr>
            <w:r w:rsidRPr="0013348B">
              <w:rPr>
                <w:i/>
                <w:szCs w:val="24"/>
              </w:rPr>
              <w:t>France</w:t>
            </w:r>
          </w:p>
        </w:tc>
      </w:tr>
    </w:tbl>
    <w:p w14:paraId="25509701" w14:textId="77777777" w:rsidR="00737960" w:rsidRDefault="00737960" w:rsidP="00737960">
      <w:pPr>
        <w:keepNext/>
        <w:keepLines/>
        <w:rPr>
          <w:szCs w:val="24"/>
        </w:rPr>
      </w:pPr>
      <w:r w:rsidRPr="0013348B">
        <w:rPr>
          <w:szCs w:val="24"/>
        </w:rPr>
        <w:t>With the Court of Human Rights, the Council of Europe, and the European Parliament, Strasbourg offers an exceptional opportunity to delve into European politics. PAIA students have mainly interned at the C</w:t>
      </w:r>
      <w:r>
        <w:rPr>
          <w:szCs w:val="24"/>
        </w:rPr>
        <w:t>ouncil of Europe</w:t>
      </w:r>
      <w:r w:rsidRPr="0013348B">
        <w:rPr>
          <w:szCs w:val="24"/>
        </w:rPr>
        <w:t xml:space="preserve">, but other opportunities are available. In addition to an internship, there is the option of taking the </w:t>
      </w:r>
      <w:r>
        <w:rPr>
          <w:szCs w:val="24"/>
        </w:rPr>
        <w:t xml:space="preserve">summer </w:t>
      </w:r>
      <w:r w:rsidRPr="0013348B">
        <w:rPr>
          <w:szCs w:val="24"/>
        </w:rPr>
        <w:t>course</w:t>
      </w:r>
      <w:r>
        <w:rPr>
          <w:szCs w:val="24"/>
        </w:rPr>
        <w:t xml:space="preserve">s such as </w:t>
      </w:r>
      <w:r>
        <w:rPr>
          <w:i/>
          <w:iCs/>
          <w:szCs w:val="24"/>
        </w:rPr>
        <w:t>Religion, Law, and Human Rights in a Comparative Perspective.</w:t>
      </w:r>
      <w:r>
        <w:rPr>
          <w:szCs w:val="24"/>
        </w:rPr>
        <w:t xml:space="preserve"> During the fall or spring terms, graduate students can take nearly any course offered through the Center for graduate credit or with advanced French graduate courses available at the University of Strasbourg or Sciences Po-Strasbourg. Most internships use English as the working language.</w:t>
      </w:r>
    </w:p>
    <w:p w14:paraId="1FBDC507" w14:textId="77777777" w:rsidR="00737960" w:rsidRPr="0013348B" w:rsidRDefault="00737960" w:rsidP="00737960">
      <w:pPr>
        <w:pStyle w:val="Heading3"/>
      </w:pPr>
      <w:r>
        <w:t>Maxwell-in-Washington</w:t>
      </w:r>
      <w:bookmarkEnd w:id="76"/>
    </w:p>
    <w:p w14:paraId="4E3C51D8" w14:textId="77777777" w:rsidR="00737960" w:rsidRPr="0013348B" w:rsidRDefault="00737960" w:rsidP="00737960">
      <w:r>
        <w:t>Located</w:t>
      </w:r>
      <w:r w:rsidRPr="0013348B">
        <w:t xml:space="preserve"> at the Center for Strategic and International Studies</w:t>
      </w:r>
      <w:r>
        <w:t xml:space="preserve"> (CSIS), this program</w:t>
      </w:r>
      <w:r w:rsidRPr="0013348B">
        <w:t xml:space="preserve"> offers summer and fall courses and practical experience options in an organization with an international presence</w:t>
      </w:r>
      <w:r>
        <w:t xml:space="preserve">. </w:t>
      </w:r>
      <w:r w:rsidRPr="0013348B">
        <w:t xml:space="preserve">With assistance from Maxwell staff in Washington and the </w:t>
      </w:r>
      <w:r>
        <w:t xml:space="preserve">Associate Director of Internships and Global Learning </w:t>
      </w:r>
      <w:r w:rsidRPr="0013348B">
        <w:t xml:space="preserve">in Syracuse, students gain professional experience primarily through internship opportunities. </w:t>
      </w:r>
      <w:r>
        <w:t xml:space="preserve">Refer to the program website for up-to-date information on courses at </w:t>
      </w:r>
      <w:r>
        <w:rPr>
          <w:i/>
        </w:rPr>
        <w:t>http://www.maxwell.syr.edu/dc.</w:t>
      </w:r>
      <w:r>
        <w:t xml:space="preserve"> </w:t>
      </w:r>
    </w:p>
    <w:p w14:paraId="7B1C9D10" w14:textId="77777777" w:rsidR="00737960" w:rsidRPr="00677081" w:rsidRDefault="00737960" w:rsidP="00737960">
      <w:pPr>
        <w:pStyle w:val="Heading3"/>
        <w:ind w:left="720"/>
      </w:pPr>
      <w:bookmarkStart w:id="77" w:name="_Toc42607651"/>
      <w:r>
        <w:t>Washington Summer Practicum</w:t>
      </w:r>
      <w:bookmarkEnd w:id="77"/>
    </w:p>
    <w:tbl>
      <w:tblPr>
        <w:tblStyle w:val="TableGrid"/>
        <w:tblW w:w="9360"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ashington Summer Practicum"/>
        <w:tblDescription w:val="Table shows that students can earn three to six credits while interning and taking courses as part of the Washington Summer Practicum in Washington, DC. "/>
      </w:tblPr>
      <w:tblGrid>
        <w:gridCol w:w="1871"/>
        <w:gridCol w:w="1855"/>
        <w:gridCol w:w="1875"/>
        <w:gridCol w:w="1893"/>
        <w:gridCol w:w="1866"/>
      </w:tblGrid>
      <w:tr w:rsidR="00737960" w:rsidRPr="0013348B" w14:paraId="6B0FCBF8" w14:textId="77777777" w:rsidTr="00C751C3">
        <w:trPr>
          <w:trHeight w:val="332"/>
          <w:tblHeader/>
        </w:trPr>
        <w:tc>
          <w:tcPr>
            <w:tcW w:w="1871" w:type="dxa"/>
          </w:tcPr>
          <w:p w14:paraId="13C2679A" w14:textId="77777777" w:rsidR="00737960" w:rsidRPr="0013348B" w:rsidRDefault="00737960" w:rsidP="00C751C3">
            <w:pPr>
              <w:spacing w:before="0"/>
              <w:rPr>
                <w:szCs w:val="24"/>
              </w:rPr>
            </w:pPr>
            <w:r w:rsidRPr="0013348B">
              <w:rPr>
                <w:szCs w:val="24"/>
              </w:rPr>
              <w:t>Semester</w:t>
            </w:r>
          </w:p>
        </w:tc>
        <w:tc>
          <w:tcPr>
            <w:tcW w:w="1855" w:type="dxa"/>
          </w:tcPr>
          <w:p w14:paraId="240D2AEE" w14:textId="77777777" w:rsidR="00737960" w:rsidRPr="0013348B" w:rsidRDefault="00737960" w:rsidP="00C751C3">
            <w:pPr>
              <w:spacing w:before="0"/>
              <w:rPr>
                <w:szCs w:val="24"/>
              </w:rPr>
            </w:pPr>
            <w:r w:rsidRPr="0013348B">
              <w:rPr>
                <w:szCs w:val="24"/>
              </w:rPr>
              <w:t>Credits</w:t>
            </w:r>
          </w:p>
        </w:tc>
        <w:tc>
          <w:tcPr>
            <w:tcW w:w="1875" w:type="dxa"/>
          </w:tcPr>
          <w:p w14:paraId="2834B7D7" w14:textId="77777777" w:rsidR="00737960" w:rsidRPr="0013348B" w:rsidRDefault="00737960" w:rsidP="00C751C3">
            <w:pPr>
              <w:spacing w:before="0"/>
              <w:rPr>
                <w:szCs w:val="24"/>
              </w:rPr>
            </w:pPr>
            <w:r w:rsidRPr="0013348B">
              <w:rPr>
                <w:szCs w:val="24"/>
              </w:rPr>
              <w:t>Internship</w:t>
            </w:r>
          </w:p>
        </w:tc>
        <w:tc>
          <w:tcPr>
            <w:tcW w:w="1893" w:type="dxa"/>
          </w:tcPr>
          <w:p w14:paraId="097D829C" w14:textId="77777777" w:rsidR="00737960" w:rsidRPr="0013348B" w:rsidRDefault="00737960" w:rsidP="00C751C3">
            <w:pPr>
              <w:spacing w:before="0"/>
              <w:rPr>
                <w:szCs w:val="24"/>
              </w:rPr>
            </w:pPr>
            <w:r w:rsidRPr="0013348B">
              <w:rPr>
                <w:szCs w:val="24"/>
              </w:rPr>
              <w:t>Coursework</w:t>
            </w:r>
          </w:p>
        </w:tc>
        <w:tc>
          <w:tcPr>
            <w:tcW w:w="1866" w:type="dxa"/>
          </w:tcPr>
          <w:p w14:paraId="2F08436F" w14:textId="77777777" w:rsidR="00737960" w:rsidRPr="0013348B" w:rsidRDefault="00737960" w:rsidP="00C751C3">
            <w:pPr>
              <w:spacing w:before="0"/>
              <w:rPr>
                <w:szCs w:val="24"/>
              </w:rPr>
            </w:pPr>
            <w:r w:rsidRPr="0013348B">
              <w:rPr>
                <w:szCs w:val="24"/>
              </w:rPr>
              <w:t>Location</w:t>
            </w:r>
          </w:p>
        </w:tc>
      </w:tr>
      <w:tr w:rsidR="00737960" w:rsidRPr="0013348B" w14:paraId="0E3C6743" w14:textId="77777777" w:rsidTr="00C751C3">
        <w:tc>
          <w:tcPr>
            <w:tcW w:w="1871" w:type="dxa"/>
          </w:tcPr>
          <w:p w14:paraId="5810D058" w14:textId="77777777" w:rsidR="00737960" w:rsidRPr="0013348B" w:rsidRDefault="00737960" w:rsidP="00C751C3">
            <w:pPr>
              <w:spacing w:before="0"/>
              <w:rPr>
                <w:i/>
                <w:szCs w:val="24"/>
              </w:rPr>
            </w:pPr>
            <w:r w:rsidRPr="0013348B">
              <w:rPr>
                <w:i/>
                <w:szCs w:val="24"/>
              </w:rPr>
              <w:t>Summer</w:t>
            </w:r>
          </w:p>
        </w:tc>
        <w:tc>
          <w:tcPr>
            <w:tcW w:w="1855" w:type="dxa"/>
          </w:tcPr>
          <w:p w14:paraId="1815A580" w14:textId="77777777" w:rsidR="00737960" w:rsidRPr="0013348B" w:rsidRDefault="00737960" w:rsidP="00C751C3">
            <w:pPr>
              <w:spacing w:before="0"/>
              <w:rPr>
                <w:i/>
                <w:szCs w:val="24"/>
              </w:rPr>
            </w:pPr>
            <w:r w:rsidRPr="0013348B">
              <w:rPr>
                <w:i/>
                <w:szCs w:val="24"/>
              </w:rPr>
              <w:t>3-</w:t>
            </w:r>
            <w:r>
              <w:rPr>
                <w:i/>
                <w:szCs w:val="24"/>
              </w:rPr>
              <w:t>9</w:t>
            </w:r>
          </w:p>
        </w:tc>
        <w:tc>
          <w:tcPr>
            <w:tcW w:w="1875" w:type="dxa"/>
          </w:tcPr>
          <w:p w14:paraId="117AD7B3" w14:textId="77777777" w:rsidR="00737960" w:rsidRPr="0013348B" w:rsidRDefault="00737960" w:rsidP="00C751C3">
            <w:pPr>
              <w:spacing w:before="0"/>
              <w:rPr>
                <w:i/>
                <w:szCs w:val="24"/>
              </w:rPr>
            </w:pPr>
            <w:r w:rsidRPr="0013348B">
              <w:rPr>
                <w:i/>
                <w:szCs w:val="24"/>
              </w:rPr>
              <w:t>Optional</w:t>
            </w:r>
          </w:p>
        </w:tc>
        <w:tc>
          <w:tcPr>
            <w:tcW w:w="1893" w:type="dxa"/>
          </w:tcPr>
          <w:p w14:paraId="30B1AA59" w14:textId="77777777" w:rsidR="00737960" w:rsidRPr="0013348B" w:rsidRDefault="00737960" w:rsidP="00C751C3">
            <w:pPr>
              <w:spacing w:before="0"/>
              <w:rPr>
                <w:i/>
                <w:szCs w:val="24"/>
              </w:rPr>
            </w:pPr>
            <w:r w:rsidRPr="0013348B">
              <w:rPr>
                <w:i/>
                <w:szCs w:val="24"/>
              </w:rPr>
              <w:t>Required</w:t>
            </w:r>
          </w:p>
        </w:tc>
        <w:tc>
          <w:tcPr>
            <w:tcW w:w="1866" w:type="dxa"/>
          </w:tcPr>
          <w:p w14:paraId="2AE0D447" w14:textId="77777777" w:rsidR="00737960" w:rsidRPr="0013348B" w:rsidRDefault="00737960" w:rsidP="00C751C3">
            <w:pPr>
              <w:spacing w:before="0"/>
              <w:rPr>
                <w:i/>
                <w:szCs w:val="24"/>
              </w:rPr>
            </w:pPr>
            <w:r w:rsidRPr="0013348B">
              <w:rPr>
                <w:i/>
                <w:szCs w:val="24"/>
              </w:rPr>
              <w:t>United States</w:t>
            </w:r>
          </w:p>
        </w:tc>
      </w:tr>
    </w:tbl>
    <w:p w14:paraId="3E52230C" w14:textId="77777777" w:rsidR="00737960" w:rsidRDefault="00737960" w:rsidP="00737960">
      <w:pPr>
        <w:ind w:left="720"/>
        <w:rPr>
          <w:b/>
          <w:caps/>
          <w:szCs w:val="24"/>
        </w:rPr>
      </w:pPr>
      <w:r w:rsidRPr="0013348B">
        <w:rPr>
          <w:szCs w:val="24"/>
        </w:rPr>
        <w:t xml:space="preserve">The Practicum combines daytime internships at an organization along with nighttime </w:t>
      </w:r>
      <w:r>
        <w:rPr>
          <w:szCs w:val="24"/>
        </w:rPr>
        <w:t>c</w:t>
      </w:r>
      <w:r w:rsidRPr="0013348B">
        <w:rPr>
          <w:szCs w:val="24"/>
        </w:rPr>
        <w:t xml:space="preserve">oursework focusing on key global issues. Seminars involve guest speakers, site visits, simulation exercises, and other dynamic forms of study. </w:t>
      </w:r>
    </w:p>
    <w:p w14:paraId="2CB8C514" w14:textId="77777777" w:rsidR="00737960" w:rsidRPr="00677081" w:rsidRDefault="00737960" w:rsidP="00737960">
      <w:pPr>
        <w:pStyle w:val="Heading3"/>
        <w:ind w:left="720"/>
        <w:rPr>
          <w:rStyle w:val="ProgramBaseInfoChar"/>
          <w:rFonts w:eastAsiaTheme="minorEastAsia"/>
        </w:rPr>
      </w:pPr>
      <w:bookmarkStart w:id="78" w:name="_Toc42607653"/>
      <w:r w:rsidRPr="005C3F60">
        <w:t xml:space="preserve">Washington </w:t>
      </w:r>
      <w:r>
        <w:t>Public Diplomacy Program</w:t>
      </w:r>
      <w:bookmarkEnd w:id="78"/>
    </w:p>
    <w:tbl>
      <w:tblPr>
        <w:tblStyle w:val="TableGrid"/>
        <w:tblW w:w="9360"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ashington Public Diplomacy Program"/>
        <w:tblDescription w:val="Table shows that public diplomacy students will earn nine credits taking courses and completing an internship during the spring semester in Washington, DC. "/>
      </w:tblPr>
      <w:tblGrid>
        <w:gridCol w:w="1871"/>
        <w:gridCol w:w="1855"/>
        <w:gridCol w:w="1875"/>
        <w:gridCol w:w="1893"/>
        <w:gridCol w:w="1866"/>
      </w:tblGrid>
      <w:tr w:rsidR="00737960" w:rsidRPr="0013348B" w14:paraId="6DC6043B" w14:textId="77777777" w:rsidTr="00C751C3">
        <w:trPr>
          <w:trHeight w:val="332"/>
          <w:tblHeader/>
        </w:trPr>
        <w:tc>
          <w:tcPr>
            <w:tcW w:w="1871" w:type="dxa"/>
          </w:tcPr>
          <w:p w14:paraId="476D6383" w14:textId="77777777" w:rsidR="00737960" w:rsidRPr="0013348B" w:rsidRDefault="00737960" w:rsidP="00C751C3">
            <w:pPr>
              <w:spacing w:before="0"/>
              <w:rPr>
                <w:szCs w:val="24"/>
              </w:rPr>
            </w:pPr>
            <w:r w:rsidRPr="0013348B">
              <w:rPr>
                <w:szCs w:val="24"/>
              </w:rPr>
              <w:t>Semester</w:t>
            </w:r>
          </w:p>
        </w:tc>
        <w:tc>
          <w:tcPr>
            <w:tcW w:w="1855" w:type="dxa"/>
          </w:tcPr>
          <w:p w14:paraId="4A8F6ADC" w14:textId="77777777" w:rsidR="00737960" w:rsidRPr="0013348B" w:rsidRDefault="00737960" w:rsidP="00C751C3">
            <w:pPr>
              <w:spacing w:before="0"/>
              <w:rPr>
                <w:szCs w:val="24"/>
              </w:rPr>
            </w:pPr>
            <w:r w:rsidRPr="0013348B">
              <w:rPr>
                <w:szCs w:val="24"/>
              </w:rPr>
              <w:t>Credits</w:t>
            </w:r>
          </w:p>
        </w:tc>
        <w:tc>
          <w:tcPr>
            <w:tcW w:w="1875" w:type="dxa"/>
          </w:tcPr>
          <w:p w14:paraId="7B0364B1" w14:textId="77777777" w:rsidR="00737960" w:rsidRPr="0013348B" w:rsidRDefault="00737960" w:rsidP="00C751C3">
            <w:pPr>
              <w:spacing w:before="0"/>
              <w:rPr>
                <w:szCs w:val="24"/>
              </w:rPr>
            </w:pPr>
            <w:r w:rsidRPr="0013348B">
              <w:rPr>
                <w:szCs w:val="24"/>
              </w:rPr>
              <w:t>Internship</w:t>
            </w:r>
          </w:p>
        </w:tc>
        <w:tc>
          <w:tcPr>
            <w:tcW w:w="1893" w:type="dxa"/>
          </w:tcPr>
          <w:p w14:paraId="4C3AD449" w14:textId="77777777" w:rsidR="00737960" w:rsidRPr="0013348B" w:rsidRDefault="00737960" w:rsidP="00C751C3">
            <w:pPr>
              <w:spacing w:before="0"/>
              <w:rPr>
                <w:szCs w:val="24"/>
              </w:rPr>
            </w:pPr>
            <w:r w:rsidRPr="0013348B">
              <w:rPr>
                <w:szCs w:val="24"/>
              </w:rPr>
              <w:t>Coursework</w:t>
            </w:r>
          </w:p>
        </w:tc>
        <w:tc>
          <w:tcPr>
            <w:tcW w:w="1866" w:type="dxa"/>
          </w:tcPr>
          <w:p w14:paraId="07EEC346" w14:textId="77777777" w:rsidR="00737960" w:rsidRPr="0013348B" w:rsidRDefault="00737960" w:rsidP="00C751C3">
            <w:pPr>
              <w:spacing w:before="0"/>
              <w:rPr>
                <w:szCs w:val="24"/>
              </w:rPr>
            </w:pPr>
            <w:r w:rsidRPr="0013348B">
              <w:rPr>
                <w:szCs w:val="24"/>
              </w:rPr>
              <w:t>Location</w:t>
            </w:r>
          </w:p>
        </w:tc>
      </w:tr>
      <w:tr w:rsidR="00737960" w:rsidRPr="0013348B" w14:paraId="3DC93D93" w14:textId="77777777" w:rsidTr="00C751C3">
        <w:tc>
          <w:tcPr>
            <w:tcW w:w="1871" w:type="dxa"/>
          </w:tcPr>
          <w:p w14:paraId="609D474A" w14:textId="77777777" w:rsidR="00737960" w:rsidRPr="0013348B" w:rsidRDefault="00737960" w:rsidP="00C751C3">
            <w:pPr>
              <w:spacing w:before="0"/>
              <w:rPr>
                <w:i/>
                <w:szCs w:val="24"/>
              </w:rPr>
            </w:pPr>
            <w:r>
              <w:rPr>
                <w:i/>
                <w:szCs w:val="24"/>
              </w:rPr>
              <w:t>Fall</w:t>
            </w:r>
          </w:p>
        </w:tc>
        <w:tc>
          <w:tcPr>
            <w:tcW w:w="1855" w:type="dxa"/>
          </w:tcPr>
          <w:p w14:paraId="0CC4C577" w14:textId="77777777" w:rsidR="00737960" w:rsidRPr="0013348B" w:rsidRDefault="00737960" w:rsidP="00C751C3">
            <w:pPr>
              <w:spacing w:before="0"/>
              <w:rPr>
                <w:i/>
                <w:szCs w:val="24"/>
              </w:rPr>
            </w:pPr>
            <w:r>
              <w:rPr>
                <w:i/>
                <w:szCs w:val="24"/>
              </w:rPr>
              <w:t>9</w:t>
            </w:r>
          </w:p>
        </w:tc>
        <w:tc>
          <w:tcPr>
            <w:tcW w:w="1875" w:type="dxa"/>
          </w:tcPr>
          <w:p w14:paraId="73D82910" w14:textId="77777777" w:rsidR="00737960" w:rsidRPr="0013348B" w:rsidRDefault="00737960" w:rsidP="00C751C3">
            <w:pPr>
              <w:spacing w:before="0"/>
              <w:rPr>
                <w:i/>
                <w:szCs w:val="24"/>
              </w:rPr>
            </w:pPr>
            <w:r w:rsidRPr="0013348B">
              <w:rPr>
                <w:i/>
                <w:szCs w:val="24"/>
              </w:rPr>
              <w:t>Required</w:t>
            </w:r>
          </w:p>
        </w:tc>
        <w:tc>
          <w:tcPr>
            <w:tcW w:w="1893" w:type="dxa"/>
          </w:tcPr>
          <w:p w14:paraId="46AC4BEA" w14:textId="77777777" w:rsidR="00737960" w:rsidRPr="0013348B" w:rsidRDefault="00737960" w:rsidP="00C751C3">
            <w:pPr>
              <w:spacing w:before="0"/>
              <w:rPr>
                <w:i/>
                <w:szCs w:val="24"/>
              </w:rPr>
            </w:pPr>
            <w:r w:rsidRPr="0013348B">
              <w:rPr>
                <w:i/>
                <w:szCs w:val="24"/>
              </w:rPr>
              <w:t>Required</w:t>
            </w:r>
          </w:p>
        </w:tc>
        <w:tc>
          <w:tcPr>
            <w:tcW w:w="1866" w:type="dxa"/>
          </w:tcPr>
          <w:p w14:paraId="5AE928A6" w14:textId="77777777" w:rsidR="00737960" w:rsidRPr="0013348B" w:rsidRDefault="00737960" w:rsidP="00C751C3">
            <w:pPr>
              <w:spacing w:before="0"/>
              <w:rPr>
                <w:i/>
                <w:szCs w:val="24"/>
              </w:rPr>
            </w:pPr>
            <w:r w:rsidRPr="0013348B">
              <w:rPr>
                <w:i/>
                <w:szCs w:val="24"/>
              </w:rPr>
              <w:t>United States</w:t>
            </w:r>
          </w:p>
        </w:tc>
      </w:tr>
    </w:tbl>
    <w:p w14:paraId="6C4BFF00" w14:textId="77777777" w:rsidR="00737960" w:rsidRPr="0013348B" w:rsidRDefault="00737960" w:rsidP="00737960">
      <w:pPr>
        <w:ind w:left="720"/>
        <w:rPr>
          <w:szCs w:val="24"/>
        </w:rPr>
      </w:pPr>
      <w:bookmarkStart w:id="79" w:name="_Toc42607654"/>
      <w:r w:rsidRPr="0013348B">
        <w:rPr>
          <w:szCs w:val="24"/>
        </w:rPr>
        <w:t>Th</w:t>
      </w:r>
      <w:r>
        <w:rPr>
          <w:szCs w:val="24"/>
        </w:rPr>
        <w:t>is</w:t>
      </w:r>
      <w:r w:rsidRPr="0013348B">
        <w:rPr>
          <w:szCs w:val="24"/>
        </w:rPr>
        <w:t xml:space="preserve"> </w:t>
      </w:r>
      <w:r>
        <w:rPr>
          <w:szCs w:val="24"/>
        </w:rPr>
        <w:t>fall</w:t>
      </w:r>
      <w:r w:rsidRPr="0013348B">
        <w:rPr>
          <w:szCs w:val="24"/>
        </w:rPr>
        <w:t xml:space="preserve"> </w:t>
      </w:r>
      <w:r>
        <w:rPr>
          <w:szCs w:val="24"/>
        </w:rPr>
        <w:t>option</w:t>
      </w:r>
      <w:r w:rsidRPr="0013348B">
        <w:rPr>
          <w:szCs w:val="24"/>
        </w:rPr>
        <w:t xml:space="preserve"> in Washington </w:t>
      </w:r>
      <w:r>
        <w:rPr>
          <w:szCs w:val="24"/>
        </w:rPr>
        <w:t xml:space="preserve">caters to students pursuing the MA in Public Diplomacy and Global Communication.  Students </w:t>
      </w:r>
      <w:r w:rsidRPr="0013348B">
        <w:rPr>
          <w:szCs w:val="24"/>
        </w:rPr>
        <w:t xml:space="preserve">review issues of public diplomacy, complete a professional practicum, and </w:t>
      </w:r>
      <w:r>
        <w:rPr>
          <w:szCs w:val="24"/>
        </w:rPr>
        <w:t xml:space="preserve">take an additional Maxwell-in-Washington course. </w:t>
      </w:r>
    </w:p>
    <w:p w14:paraId="3A829198" w14:textId="77777777" w:rsidR="00737960" w:rsidRPr="000273A3" w:rsidRDefault="00737960" w:rsidP="00737960">
      <w:pPr>
        <w:keepNext/>
        <w:rPr>
          <w:rStyle w:val="Heading2Char"/>
          <w:szCs w:val="24"/>
        </w:rPr>
      </w:pPr>
      <w:r w:rsidRPr="000273A3">
        <w:rPr>
          <w:rStyle w:val="Heading2Char"/>
          <w:szCs w:val="24"/>
        </w:rPr>
        <w:t>Coursework Abroad</w:t>
      </w:r>
      <w:bookmarkEnd w:id="79"/>
    </w:p>
    <w:p w14:paraId="3E1851F4" w14:textId="77777777" w:rsidR="00737960" w:rsidRDefault="00737960" w:rsidP="00737960">
      <w:pPr>
        <w:keepNext/>
        <w:spacing w:before="0" w:after="180"/>
        <w:rPr>
          <w:szCs w:val="24"/>
        </w:rPr>
      </w:pPr>
      <w:r>
        <w:t>Coursework abroad is sub divided into global studies and world partners. Global studies are s</w:t>
      </w:r>
      <w:r w:rsidRPr="00F82EC6">
        <w:t>pecialized sem</w:t>
      </w:r>
      <w:r>
        <w:t xml:space="preserve">inars and classes, while world partners are </w:t>
      </w:r>
      <w:r w:rsidRPr="00F82EC6">
        <w:t>universities around the world</w:t>
      </w:r>
      <w:r>
        <w:t xml:space="preserve"> where </w:t>
      </w:r>
      <w:r>
        <w:lastRenderedPageBreak/>
        <w:t>students can study for SU academic credit</w:t>
      </w:r>
      <w:r w:rsidRPr="00F82EC6">
        <w:t>.</w:t>
      </w:r>
      <w:r>
        <w:rPr>
          <w:szCs w:val="24"/>
        </w:rPr>
        <w:t xml:space="preserve"> </w:t>
      </w:r>
      <w:r w:rsidRPr="0013348B">
        <w:rPr>
          <w:szCs w:val="24"/>
        </w:rPr>
        <w:t>Students have the option of engaging in an internship</w:t>
      </w:r>
      <w:r>
        <w:rPr>
          <w:szCs w:val="24"/>
        </w:rPr>
        <w:t xml:space="preserve"> if their schedule and language abilities permit.</w:t>
      </w:r>
    </w:p>
    <w:p w14:paraId="6ADD0E61" w14:textId="77777777" w:rsidR="00737960" w:rsidRPr="00262124" w:rsidRDefault="00737960" w:rsidP="00737960">
      <w:pPr>
        <w:pStyle w:val="Heading3"/>
        <w:rPr>
          <w:rStyle w:val="Heading3Char"/>
          <w:b/>
          <w:caps/>
        </w:rPr>
      </w:pPr>
      <w:bookmarkStart w:id="80" w:name="_Toc42607656"/>
      <w:r>
        <w:t>Counterterrorism Studies at the Interdisciplinary Center</w:t>
      </w:r>
      <w:bookmarkEnd w:id="8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unterterrorism studies at the Interdisciplinary Centre"/>
        <w:tblDescription w:val="Table identifies that students may study counterterrorism at the Interdisciplinary Centre during the summer semester, earning between three and six credits through required coursework in Herzliya, Israel. "/>
      </w:tblPr>
      <w:tblGrid>
        <w:gridCol w:w="1872"/>
        <w:gridCol w:w="1852"/>
        <w:gridCol w:w="1878"/>
        <w:gridCol w:w="1893"/>
        <w:gridCol w:w="1865"/>
      </w:tblGrid>
      <w:tr w:rsidR="00737960" w:rsidRPr="0013348B" w14:paraId="155AED87" w14:textId="77777777" w:rsidTr="00C751C3">
        <w:trPr>
          <w:trHeight w:val="332"/>
          <w:tblHeader/>
        </w:trPr>
        <w:tc>
          <w:tcPr>
            <w:tcW w:w="1942" w:type="dxa"/>
          </w:tcPr>
          <w:p w14:paraId="3D7D8B49" w14:textId="77777777" w:rsidR="00737960" w:rsidRPr="0013348B" w:rsidRDefault="00737960" w:rsidP="00C751C3">
            <w:pPr>
              <w:spacing w:before="0"/>
              <w:rPr>
                <w:szCs w:val="24"/>
              </w:rPr>
            </w:pPr>
            <w:r w:rsidRPr="0013348B">
              <w:rPr>
                <w:szCs w:val="24"/>
              </w:rPr>
              <w:t>Semester</w:t>
            </w:r>
          </w:p>
        </w:tc>
        <w:tc>
          <w:tcPr>
            <w:tcW w:w="1942" w:type="dxa"/>
          </w:tcPr>
          <w:p w14:paraId="145546AA" w14:textId="77777777" w:rsidR="00737960" w:rsidRPr="0013348B" w:rsidRDefault="00737960" w:rsidP="00C751C3">
            <w:pPr>
              <w:spacing w:before="0"/>
              <w:rPr>
                <w:szCs w:val="24"/>
              </w:rPr>
            </w:pPr>
            <w:r w:rsidRPr="0013348B">
              <w:rPr>
                <w:szCs w:val="24"/>
              </w:rPr>
              <w:t>Credits</w:t>
            </w:r>
          </w:p>
        </w:tc>
        <w:tc>
          <w:tcPr>
            <w:tcW w:w="1942" w:type="dxa"/>
          </w:tcPr>
          <w:p w14:paraId="2684A4C0" w14:textId="77777777" w:rsidR="00737960" w:rsidRPr="0013348B" w:rsidRDefault="00737960" w:rsidP="00C751C3">
            <w:pPr>
              <w:spacing w:before="0"/>
              <w:rPr>
                <w:szCs w:val="24"/>
              </w:rPr>
            </w:pPr>
            <w:r w:rsidRPr="0013348B">
              <w:rPr>
                <w:szCs w:val="24"/>
              </w:rPr>
              <w:t>Internship</w:t>
            </w:r>
          </w:p>
        </w:tc>
        <w:tc>
          <w:tcPr>
            <w:tcW w:w="1942" w:type="dxa"/>
          </w:tcPr>
          <w:p w14:paraId="49B12E0B" w14:textId="77777777" w:rsidR="00737960" w:rsidRPr="0013348B" w:rsidRDefault="00737960" w:rsidP="00C751C3">
            <w:pPr>
              <w:spacing w:before="0"/>
              <w:rPr>
                <w:szCs w:val="24"/>
              </w:rPr>
            </w:pPr>
            <w:r w:rsidRPr="0013348B">
              <w:rPr>
                <w:szCs w:val="24"/>
              </w:rPr>
              <w:t>Coursework</w:t>
            </w:r>
          </w:p>
        </w:tc>
        <w:tc>
          <w:tcPr>
            <w:tcW w:w="1942" w:type="dxa"/>
          </w:tcPr>
          <w:p w14:paraId="2D404319" w14:textId="77777777" w:rsidR="00737960" w:rsidRPr="0013348B" w:rsidRDefault="00737960" w:rsidP="00C751C3">
            <w:pPr>
              <w:spacing w:before="0"/>
              <w:rPr>
                <w:szCs w:val="24"/>
              </w:rPr>
            </w:pPr>
            <w:r w:rsidRPr="0013348B">
              <w:rPr>
                <w:szCs w:val="24"/>
              </w:rPr>
              <w:t>Location</w:t>
            </w:r>
          </w:p>
        </w:tc>
      </w:tr>
      <w:tr w:rsidR="00737960" w:rsidRPr="0013348B" w14:paraId="77A83159" w14:textId="77777777" w:rsidTr="00C751C3">
        <w:tc>
          <w:tcPr>
            <w:tcW w:w="1942" w:type="dxa"/>
          </w:tcPr>
          <w:p w14:paraId="5C57068B" w14:textId="77777777" w:rsidR="00737960" w:rsidRPr="0013348B" w:rsidRDefault="00737960" w:rsidP="00C751C3">
            <w:pPr>
              <w:spacing w:before="0"/>
              <w:rPr>
                <w:i/>
                <w:szCs w:val="24"/>
              </w:rPr>
            </w:pPr>
            <w:r w:rsidRPr="0013348B">
              <w:rPr>
                <w:i/>
                <w:szCs w:val="24"/>
              </w:rPr>
              <w:t>Summer</w:t>
            </w:r>
          </w:p>
        </w:tc>
        <w:tc>
          <w:tcPr>
            <w:tcW w:w="1942" w:type="dxa"/>
          </w:tcPr>
          <w:p w14:paraId="11A2ECAC" w14:textId="77777777" w:rsidR="00737960" w:rsidRPr="0013348B" w:rsidRDefault="00737960" w:rsidP="00C751C3">
            <w:pPr>
              <w:spacing w:before="0"/>
              <w:rPr>
                <w:i/>
                <w:szCs w:val="24"/>
              </w:rPr>
            </w:pPr>
            <w:r w:rsidRPr="0013348B">
              <w:rPr>
                <w:i/>
                <w:szCs w:val="24"/>
              </w:rPr>
              <w:t>3-6</w:t>
            </w:r>
          </w:p>
        </w:tc>
        <w:tc>
          <w:tcPr>
            <w:tcW w:w="1942" w:type="dxa"/>
          </w:tcPr>
          <w:p w14:paraId="325E44B9" w14:textId="77777777" w:rsidR="00737960" w:rsidRPr="0013348B" w:rsidRDefault="00737960" w:rsidP="00C751C3">
            <w:pPr>
              <w:spacing w:before="0"/>
              <w:rPr>
                <w:i/>
                <w:szCs w:val="24"/>
              </w:rPr>
            </w:pPr>
            <w:r>
              <w:rPr>
                <w:i/>
                <w:szCs w:val="24"/>
              </w:rPr>
              <w:t>Optional</w:t>
            </w:r>
          </w:p>
        </w:tc>
        <w:tc>
          <w:tcPr>
            <w:tcW w:w="1942" w:type="dxa"/>
          </w:tcPr>
          <w:p w14:paraId="657F368F" w14:textId="77777777" w:rsidR="00737960" w:rsidRPr="0013348B" w:rsidRDefault="00737960" w:rsidP="00C751C3">
            <w:pPr>
              <w:spacing w:before="0"/>
              <w:rPr>
                <w:i/>
                <w:szCs w:val="24"/>
              </w:rPr>
            </w:pPr>
            <w:r w:rsidRPr="0013348B">
              <w:rPr>
                <w:i/>
                <w:szCs w:val="24"/>
              </w:rPr>
              <w:t>Required</w:t>
            </w:r>
          </w:p>
        </w:tc>
        <w:tc>
          <w:tcPr>
            <w:tcW w:w="1942" w:type="dxa"/>
          </w:tcPr>
          <w:p w14:paraId="5C5D057B" w14:textId="77777777" w:rsidR="00737960" w:rsidRPr="0013348B" w:rsidRDefault="00737960" w:rsidP="00C751C3">
            <w:pPr>
              <w:spacing w:before="0"/>
              <w:rPr>
                <w:i/>
                <w:szCs w:val="24"/>
              </w:rPr>
            </w:pPr>
            <w:r w:rsidRPr="0013348B">
              <w:rPr>
                <w:i/>
                <w:szCs w:val="24"/>
              </w:rPr>
              <w:t>Israel</w:t>
            </w:r>
          </w:p>
        </w:tc>
      </w:tr>
    </w:tbl>
    <w:p w14:paraId="0A7A123B" w14:textId="77777777" w:rsidR="00737960" w:rsidRDefault="00737960" w:rsidP="00737960">
      <w:pPr>
        <w:rPr>
          <w:szCs w:val="24"/>
        </w:rPr>
      </w:pPr>
      <w:r>
        <w:rPr>
          <w:szCs w:val="24"/>
        </w:rPr>
        <w:t>D</w:t>
      </w:r>
      <w:r w:rsidRPr="0013348B">
        <w:rPr>
          <w:szCs w:val="24"/>
        </w:rPr>
        <w:t>eveloped by the</w:t>
      </w:r>
      <w:r w:rsidRPr="00EF76DB">
        <w:t xml:space="preserve"> </w:t>
      </w:r>
      <w:r w:rsidRPr="00EF76DB">
        <w:rPr>
          <w:szCs w:val="24"/>
        </w:rPr>
        <w:t>Institute for Security Policy and Law</w:t>
      </w:r>
      <w:r w:rsidRPr="0013348B">
        <w:rPr>
          <w:szCs w:val="24"/>
        </w:rPr>
        <w:t xml:space="preserve"> </w:t>
      </w:r>
      <w:r>
        <w:rPr>
          <w:szCs w:val="24"/>
        </w:rPr>
        <w:t xml:space="preserve">this program </w:t>
      </w:r>
      <w:r w:rsidRPr="0013348B">
        <w:rPr>
          <w:szCs w:val="24"/>
        </w:rPr>
        <w:t xml:space="preserve">explores counterterrorism studies and conflict resolution. </w:t>
      </w:r>
      <w:r>
        <w:rPr>
          <w:szCs w:val="24"/>
        </w:rPr>
        <w:t>It</w:t>
      </w:r>
      <w:r w:rsidRPr="0013348B">
        <w:rPr>
          <w:szCs w:val="24"/>
        </w:rPr>
        <w:t xml:space="preserve"> begins with a three-week Counterterrorism Studies program at the International Institute for Counter-Terrorism (ITC), part of the Interdisciplinary Center (IDC) in Herzliya, Israel</w:t>
      </w:r>
      <w:r>
        <w:rPr>
          <w:szCs w:val="24"/>
        </w:rPr>
        <w:t xml:space="preserve">. </w:t>
      </w:r>
      <w:r w:rsidRPr="0013348B">
        <w:rPr>
          <w:szCs w:val="24"/>
        </w:rPr>
        <w:t>Students then engage in a short summer program focused on the Israeli-Palestinian Peace Pro</w:t>
      </w:r>
      <w:r>
        <w:rPr>
          <w:szCs w:val="24"/>
        </w:rPr>
        <w:t>c</w:t>
      </w:r>
      <w:r w:rsidRPr="0013348B">
        <w:rPr>
          <w:szCs w:val="24"/>
        </w:rPr>
        <w:t>ess offered by Mitvim, the Israeli Institute for Regional Foreign Policie</w:t>
      </w:r>
      <w:r>
        <w:rPr>
          <w:szCs w:val="24"/>
        </w:rPr>
        <w:t>s</w:t>
      </w:r>
      <w:r w:rsidRPr="0013348B">
        <w:rPr>
          <w:szCs w:val="24"/>
        </w:rPr>
        <w:t>.</w:t>
      </w:r>
      <w:r>
        <w:rPr>
          <w:szCs w:val="24"/>
        </w:rPr>
        <w:t xml:space="preserve"> Some students have added a short internship in the region after this program has concluded.</w:t>
      </w:r>
    </w:p>
    <w:p w14:paraId="095BCE9D" w14:textId="77777777" w:rsidR="00737960" w:rsidRPr="0013348B" w:rsidRDefault="00737960" w:rsidP="00737960">
      <w:pPr>
        <w:pStyle w:val="Heading2"/>
      </w:pPr>
      <w:bookmarkStart w:id="81" w:name="_Toc42607664"/>
      <w:r w:rsidRPr="0013348B">
        <w:t>F</w:t>
      </w:r>
      <w:r>
        <w:t>inancial Assistance</w:t>
      </w:r>
      <w:bookmarkEnd w:id="81"/>
    </w:p>
    <w:p w14:paraId="22120FC4" w14:textId="77777777" w:rsidR="00737960" w:rsidRPr="0013348B" w:rsidRDefault="00737960" w:rsidP="00737960">
      <w:pPr>
        <w:rPr>
          <w:szCs w:val="24"/>
        </w:rPr>
      </w:pPr>
      <w:r w:rsidRPr="0013348B">
        <w:rPr>
          <w:szCs w:val="24"/>
        </w:rPr>
        <w:t xml:space="preserve">The Maxwell School’s Department of Public Administration and International Affairs has funds, in the form of the </w:t>
      </w:r>
      <w:r>
        <w:rPr>
          <w:szCs w:val="24"/>
        </w:rPr>
        <w:t>Experiential Learning</w:t>
      </w:r>
      <w:r w:rsidRPr="0013348B">
        <w:rPr>
          <w:szCs w:val="24"/>
        </w:rPr>
        <w:t xml:space="preserve"> Awards available to support students’ participation in </w:t>
      </w:r>
      <w:r w:rsidRPr="0013348B">
        <w:rPr>
          <w:szCs w:val="24"/>
        </w:rPr>
        <w:br/>
        <w:t>off-campus opportunities taken for credit towards the MAIR degree, whether independent or through an established Global Program.</w:t>
      </w:r>
    </w:p>
    <w:p w14:paraId="29F3848E" w14:textId="77777777" w:rsidR="00737960" w:rsidRPr="0013348B" w:rsidRDefault="00737960" w:rsidP="00737960">
      <w:pPr>
        <w:spacing w:after="240"/>
        <w:rPr>
          <w:b/>
          <w:szCs w:val="24"/>
        </w:rPr>
      </w:pPr>
      <w:r>
        <w:rPr>
          <w:szCs w:val="24"/>
        </w:rPr>
        <w:t>Experiential Learning</w:t>
      </w:r>
      <w:r w:rsidRPr="0013348B">
        <w:rPr>
          <w:szCs w:val="24"/>
        </w:rPr>
        <w:t xml:space="preserve"> Awards are given to students who demonstrate </w:t>
      </w:r>
      <w:r>
        <w:rPr>
          <w:szCs w:val="24"/>
        </w:rPr>
        <w:t>a</w:t>
      </w:r>
      <w:r w:rsidRPr="0013348B">
        <w:rPr>
          <w:szCs w:val="24"/>
        </w:rPr>
        <w:t xml:space="preserve"> commitment to participate in an off-campus international opportunit</w:t>
      </w:r>
      <w:r>
        <w:rPr>
          <w:szCs w:val="24"/>
        </w:rPr>
        <w:t>y,</w:t>
      </w:r>
      <w:r w:rsidRPr="0013348B">
        <w:rPr>
          <w:szCs w:val="24"/>
        </w:rPr>
        <w:t xml:space="preserve"> domestically or abroad. Students are encouraged to apply for consideration </w:t>
      </w:r>
      <w:r w:rsidRPr="0013348B">
        <w:rPr>
          <w:i/>
          <w:szCs w:val="24"/>
        </w:rPr>
        <w:t>after</w:t>
      </w:r>
      <w:r w:rsidRPr="0013348B">
        <w:rPr>
          <w:szCs w:val="24"/>
        </w:rPr>
        <w:t xml:space="preserve"> committing to a specific opportunity</w:t>
      </w:r>
      <w:r>
        <w:rPr>
          <w:szCs w:val="24"/>
        </w:rPr>
        <w:t>, whether it be an established program or an independent internship</w:t>
      </w:r>
      <w:r w:rsidRPr="0013348B">
        <w:rPr>
          <w:szCs w:val="24"/>
        </w:rPr>
        <w:t xml:space="preserve">. Students should watch their </w:t>
      </w:r>
      <w:r>
        <w:rPr>
          <w:szCs w:val="24"/>
        </w:rPr>
        <w:t>@</w:t>
      </w:r>
      <w:r w:rsidRPr="0013348B">
        <w:rPr>
          <w:szCs w:val="24"/>
        </w:rPr>
        <w:t>syr</w:t>
      </w:r>
      <w:r>
        <w:rPr>
          <w:szCs w:val="24"/>
        </w:rPr>
        <w:t>.edu</w:t>
      </w:r>
      <w:r w:rsidRPr="0013348B">
        <w:rPr>
          <w:szCs w:val="24"/>
        </w:rPr>
        <w:t xml:space="preserve"> e</w:t>
      </w:r>
      <w:r>
        <w:rPr>
          <w:szCs w:val="24"/>
        </w:rPr>
        <w:noBreakHyphen/>
      </w:r>
      <w:r w:rsidRPr="0013348B">
        <w:rPr>
          <w:szCs w:val="24"/>
        </w:rPr>
        <w:t>mail for the application.</w:t>
      </w:r>
    </w:p>
    <w:p w14:paraId="7E3117D2" w14:textId="77777777" w:rsidR="00737960" w:rsidRDefault="00737960" w:rsidP="00737960">
      <w:pPr>
        <w:spacing w:before="0" w:after="200"/>
        <w:rPr>
          <w:b/>
          <w:caps/>
          <w:szCs w:val="24"/>
        </w:rPr>
      </w:pPr>
      <w:r>
        <w:rPr>
          <w:b/>
          <w:caps/>
          <w:szCs w:val="24"/>
        </w:rPr>
        <w:br w:type="page"/>
      </w:r>
    </w:p>
    <w:p w14:paraId="3C6BC422" w14:textId="5789902A" w:rsidR="00737960" w:rsidRPr="00D869EB" w:rsidRDefault="00737960" w:rsidP="00737960">
      <w:pPr>
        <w:pStyle w:val="Heading1"/>
      </w:pPr>
      <w:bookmarkStart w:id="82" w:name="_Toc42607665"/>
      <w:r w:rsidRPr="00D869EB">
        <w:lastRenderedPageBreak/>
        <w:t xml:space="preserve">ACADEMIC OFFERINGS FOR </w:t>
      </w:r>
      <w:r>
        <w:t>202</w:t>
      </w:r>
      <w:r w:rsidR="00991764">
        <w:t>2</w:t>
      </w:r>
      <w:r>
        <w:t>-202</w:t>
      </w:r>
      <w:bookmarkEnd w:id="82"/>
      <w:r w:rsidR="00991764">
        <w:t>3</w:t>
      </w:r>
    </w:p>
    <w:p w14:paraId="0D50151C" w14:textId="77777777" w:rsidR="00737960" w:rsidRPr="004E01BF" w:rsidRDefault="00737960" w:rsidP="00737960">
      <w:pPr>
        <w:rPr>
          <w:szCs w:val="24"/>
        </w:rPr>
      </w:pPr>
      <w:r w:rsidRPr="004E01BF">
        <w:rPr>
          <w:szCs w:val="24"/>
        </w:rPr>
        <w:t>The following table identifies Maxwell School coursework of interest to international relations students that is scheduled to be offered during the 202</w:t>
      </w:r>
      <w:r>
        <w:rPr>
          <w:szCs w:val="24"/>
        </w:rPr>
        <w:t>1-22</w:t>
      </w:r>
      <w:r w:rsidRPr="004E01BF">
        <w:rPr>
          <w:szCs w:val="24"/>
        </w:rPr>
        <w:t xml:space="preserve"> academic year. </w:t>
      </w:r>
    </w:p>
    <w:p w14:paraId="544694F5" w14:textId="77777777" w:rsidR="00737960" w:rsidRPr="004E01BF" w:rsidRDefault="00737960" w:rsidP="00737960">
      <w:pPr>
        <w:rPr>
          <w:szCs w:val="24"/>
        </w:rPr>
      </w:pPr>
      <w:r w:rsidRPr="004E01BF">
        <w:rPr>
          <w:szCs w:val="24"/>
        </w:rPr>
        <w:t xml:space="preserve">This list is current as of the publication date of this handbook: it may be subject to change due to unexpected circumstances. </w:t>
      </w:r>
    </w:p>
    <w:p w14:paraId="32CD6747" w14:textId="77777777" w:rsidR="00737960" w:rsidRPr="004E01BF" w:rsidRDefault="00737960" w:rsidP="00737960">
      <w:pPr>
        <w:rPr>
          <w:szCs w:val="24"/>
        </w:rPr>
      </w:pPr>
      <w:r w:rsidRPr="004E01BF">
        <w:rPr>
          <w:szCs w:val="24"/>
        </w:rPr>
        <w:t>For up-to-date course offerings and schedules, please consult the departmental course list and MySlice. This is especially true for courses outside of the Department of Public Administration and International Affairs during the spring and summer of 202</w:t>
      </w:r>
      <w:r>
        <w:rPr>
          <w:szCs w:val="24"/>
        </w:rPr>
        <w:t>2</w:t>
      </w:r>
      <w:r w:rsidRPr="004E01BF">
        <w:rPr>
          <w:szCs w:val="24"/>
        </w:rPr>
        <w:t xml:space="preserve">. </w:t>
      </w:r>
    </w:p>
    <w:p w14:paraId="0CFFD454" w14:textId="027F0B35" w:rsidR="00737960" w:rsidRPr="0013348B" w:rsidRDefault="00737960" w:rsidP="00737960">
      <w:pPr>
        <w:rPr>
          <w:szCs w:val="24"/>
        </w:rPr>
      </w:pPr>
      <w:r w:rsidRPr="004E01BF">
        <w:rPr>
          <w:szCs w:val="24"/>
        </w:rPr>
        <w:t xml:space="preserve">Courses marked with an “*” indicate a core requirement for the </w:t>
      </w:r>
      <w:r w:rsidR="00B23DBA">
        <w:rPr>
          <w:szCs w:val="24"/>
        </w:rPr>
        <w:t>PDGC degree</w:t>
      </w:r>
      <w:r w:rsidRPr="004E01BF">
        <w:rPr>
          <w:szCs w:val="24"/>
        </w:rPr>
        <w:t xml:space="preserve">.  Courses marked with a “^” are not offered at Syracuse University’s main campus and interested students should speak with </w:t>
      </w:r>
      <w:r w:rsidR="00B23DBA">
        <w:rPr>
          <w:szCs w:val="24"/>
        </w:rPr>
        <w:t xml:space="preserve">the </w:t>
      </w:r>
      <w:r w:rsidRPr="004E01BF">
        <w:rPr>
          <w:szCs w:val="24"/>
        </w:rPr>
        <w:t>Associate Director of Internships for more information.</w:t>
      </w:r>
      <w:r w:rsidRPr="0013348B">
        <w:rPr>
          <w:szCs w:val="24"/>
        </w:rPr>
        <w:t xml:space="preserve"> </w:t>
      </w:r>
    </w:p>
    <w:p w14:paraId="4D816392" w14:textId="36EBB3CA" w:rsidR="00737960" w:rsidRPr="0013348B" w:rsidRDefault="00737960" w:rsidP="00737960">
      <w:pPr>
        <w:pStyle w:val="Heading2"/>
        <w:pBdr>
          <w:bottom w:val="single" w:sz="4" w:space="1" w:color="auto"/>
        </w:pBdr>
        <w:rPr>
          <w:szCs w:val="24"/>
        </w:rPr>
      </w:pPr>
      <w:bookmarkStart w:id="83" w:name="_Toc457288474"/>
      <w:bookmarkStart w:id="84" w:name="_Toc489865211"/>
      <w:bookmarkStart w:id="85" w:name="_Toc513806493"/>
      <w:bookmarkStart w:id="86" w:name="_Toc521932466"/>
      <w:bookmarkStart w:id="87" w:name="_Toc14685752"/>
      <w:bookmarkStart w:id="88" w:name="_Toc42607666"/>
      <w:r w:rsidRPr="0013348B">
        <w:rPr>
          <w:szCs w:val="24"/>
        </w:rPr>
        <w:t>F</w:t>
      </w:r>
      <w:r>
        <w:rPr>
          <w:szCs w:val="24"/>
        </w:rPr>
        <w:t>all</w:t>
      </w:r>
      <w:r w:rsidRPr="0013348B">
        <w:rPr>
          <w:szCs w:val="24"/>
        </w:rPr>
        <w:t xml:space="preserve"> </w:t>
      </w:r>
      <w:r w:rsidRPr="008A6751">
        <w:rPr>
          <w:szCs w:val="24"/>
        </w:rPr>
        <w:t>20</w:t>
      </w:r>
      <w:bookmarkEnd w:id="83"/>
      <w:bookmarkEnd w:id="84"/>
      <w:bookmarkEnd w:id="85"/>
      <w:bookmarkEnd w:id="86"/>
      <w:bookmarkEnd w:id="87"/>
      <w:r w:rsidRPr="008A6751">
        <w:rPr>
          <w:szCs w:val="24"/>
        </w:rPr>
        <w:t>2</w:t>
      </w:r>
      <w:bookmarkEnd w:id="88"/>
      <w:r w:rsidR="00E534C9">
        <w:rPr>
          <w:szCs w:val="24"/>
        </w:rPr>
        <w:t>2</w:t>
      </w:r>
    </w:p>
    <w:p w14:paraId="77D5B5B2" w14:textId="77777777" w:rsidR="00737960" w:rsidRDefault="00737960" w:rsidP="00737960">
      <w:pPr>
        <w:pStyle w:val="TabularInformation"/>
        <w:tabs>
          <w:tab w:val="left" w:pos="1440"/>
          <w:tab w:val="right" w:pos="9360"/>
        </w:tabs>
        <w:ind w:left="0"/>
        <w:rPr>
          <w:szCs w:val="24"/>
        </w:rPr>
      </w:pPr>
      <w:r w:rsidRPr="00C93E33">
        <w:rPr>
          <w:szCs w:val="24"/>
        </w:rPr>
        <w:t>ANT 600</w:t>
      </w:r>
      <w:r w:rsidRPr="00C93E33">
        <w:rPr>
          <w:szCs w:val="24"/>
        </w:rPr>
        <w:tab/>
      </w:r>
      <w:r>
        <w:rPr>
          <w:szCs w:val="24"/>
        </w:rPr>
        <w:t>Anthropology and Environment</w:t>
      </w:r>
      <w:r w:rsidRPr="00C93E33">
        <w:rPr>
          <w:szCs w:val="24"/>
        </w:rPr>
        <w:tab/>
        <w:t>Bhan</w:t>
      </w:r>
    </w:p>
    <w:p w14:paraId="5CA86FD0" w14:textId="77777777" w:rsidR="00737960" w:rsidRPr="00C93E33" w:rsidRDefault="00737960" w:rsidP="00737960">
      <w:pPr>
        <w:pStyle w:val="TabularInformation"/>
        <w:tabs>
          <w:tab w:val="left" w:pos="1440"/>
          <w:tab w:val="right" w:pos="9360"/>
        </w:tabs>
        <w:ind w:left="0"/>
        <w:rPr>
          <w:szCs w:val="24"/>
        </w:rPr>
      </w:pPr>
      <w:r>
        <w:rPr>
          <w:szCs w:val="24"/>
        </w:rPr>
        <w:t>ANT 600</w:t>
      </w:r>
      <w:r>
        <w:rPr>
          <w:szCs w:val="24"/>
        </w:rPr>
        <w:tab/>
        <w:t>Ungoverned Spaces</w:t>
      </w:r>
      <w:r>
        <w:rPr>
          <w:szCs w:val="24"/>
        </w:rPr>
        <w:tab/>
        <w:t>Rodseth</w:t>
      </w:r>
    </w:p>
    <w:p w14:paraId="44D66C08" w14:textId="77777777" w:rsidR="00737960" w:rsidRPr="00C93E33" w:rsidRDefault="00737960" w:rsidP="00737960">
      <w:pPr>
        <w:pStyle w:val="TabularInformation"/>
        <w:tabs>
          <w:tab w:val="left" w:pos="1440"/>
          <w:tab w:val="right" w:pos="9360"/>
        </w:tabs>
        <w:ind w:left="0"/>
        <w:rPr>
          <w:szCs w:val="24"/>
        </w:rPr>
      </w:pPr>
      <w:r w:rsidRPr="00C93E33">
        <w:rPr>
          <w:szCs w:val="24"/>
        </w:rPr>
        <w:t>ANT 624</w:t>
      </w:r>
      <w:r w:rsidRPr="00C93E33">
        <w:rPr>
          <w:szCs w:val="24"/>
        </w:rPr>
        <w:tab/>
        <w:t>Negotiation: Theory and Practice</w:t>
      </w:r>
      <w:r w:rsidRPr="00C93E33">
        <w:rPr>
          <w:szCs w:val="24"/>
        </w:rPr>
        <w:tab/>
        <w:t>Rubinstein</w:t>
      </w:r>
    </w:p>
    <w:p w14:paraId="70FB5734" w14:textId="77777777" w:rsidR="00737960" w:rsidRDefault="00737960" w:rsidP="00737960">
      <w:pPr>
        <w:pStyle w:val="TabularInformation"/>
        <w:tabs>
          <w:tab w:val="left" w:pos="1440"/>
          <w:tab w:val="right" w:pos="9360"/>
        </w:tabs>
        <w:ind w:left="0"/>
        <w:rPr>
          <w:szCs w:val="24"/>
        </w:rPr>
      </w:pPr>
      <w:r w:rsidRPr="00C93E33">
        <w:rPr>
          <w:szCs w:val="24"/>
        </w:rPr>
        <w:t>ANT 672</w:t>
      </w:r>
      <w:r w:rsidRPr="00C93E33">
        <w:rPr>
          <w:szCs w:val="24"/>
        </w:rPr>
        <w:tab/>
        <w:t>Language, Culture, and Society</w:t>
      </w:r>
      <w:r w:rsidRPr="00C93E33">
        <w:rPr>
          <w:szCs w:val="24"/>
        </w:rPr>
        <w:tab/>
        <w:t>Rubinstein</w:t>
      </w:r>
    </w:p>
    <w:p w14:paraId="754D6019" w14:textId="77777777" w:rsidR="00737960" w:rsidRPr="00C93E33" w:rsidRDefault="00737960" w:rsidP="00737960">
      <w:pPr>
        <w:pStyle w:val="TabularInformation"/>
        <w:tabs>
          <w:tab w:val="left" w:pos="1440"/>
          <w:tab w:val="right" w:pos="9360"/>
        </w:tabs>
        <w:ind w:left="0"/>
        <w:rPr>
          <w:szCs w:val="24"/>
        </w:rPr>
      </w:pPr>
      <w:r w:rsidRPr="00C93E33">
        <w:rPr>
          <w:szCs w:val="24"/>
        </w:rPr>
        <w:t>ECN 505</w:t>
      </w:r>
      <w:r w:rsidRPr="00C93E33">
        <w:rPr>
          <w:szCs w:val="24"/>
        </w:rPr>
        <w:tab/>
        <w:t xml:space="preserve">Mathematical Economics </w:t>
      </w:r>
      <w:r w:rsidRPr="00C93E33">
        <w:rPr>
          <w:szCs w:val="24"/>
        </w:rPr>
        <w:tab/>
        <w:t>Tobias</w:t>
      </w:r>
    </w:p>
    <w:p w14:paraId="346C82D0" w14:textId="5EDDB3EA" w:rsidR="00737960" w:rsidRPr="00C93E33" w:rsidRDefault="00737960" w:rsidP="00737960">
      <w:pPr>
        <w:pStyle w:val="TabularInformation"/>
        <w:tabs>
          <w:tab w:val="left" w:pos="1440"/>
          <w:tab w:val="right" w:pos="9360"/>
        </w:tabs>
        <w:ind w:left="0"/>
        <w:rPr>
          <w:szCs w:val="24"/>
        </w:rPr>
      </w:pPr>
      <w:r w:rsidRPr="00C93E33">
        <w:rPr>
          <w:szCs w:val="24"/>
        </w:rPr>
        <w:t>ECN 521</w:t>
      </w:r>
      <w:r w:rsidRPr="00C93E33">
        <w:rPr>
          <w:szCs w:val="24"/>
        </w:rPr>
        <w:tab/>
        <w:t>Economic Statistics</w:t>
      </w:r>
      <w:r w:rsidRPr="00C93E33">
        <w:rPr>
          <w:szCs w:val="24"/>
        </w:rPr>
        <w:tab/>
      </w:r>
      <w:r>
        <w:rPr>
          <w:szCs w:val="24"/>
        </w:rPr>
        <w:t>Engelhart</w:t>
      </w:r>
    </w:p>
    <w:p w14:paraId="41E33669" w14:textId="7A4BF2AC" w:rsidR="00737960" w:rsidRPr="00C93E33" w:rsidRDefault="00737960" w:rsidP="00737960">
      <w:pPr>
        <w:pStyle w:val="TabularInformation"/>
        <w:tabs>
          <w:tab w:val="left" w:pos="1440"/>
          <w:tab w:val="right" w:pos="9360"/>
        </w:tabs>
        <w:ind w:left="0"/>
        <w:rPr>
          <w:szCs w:val="24"/>
        </w:rPr>
      </w:pPr>
      <w:r w:rsidRPr="00C93E33">
        <w:rPr>
          <w:szCs w:val="24"/>
        </w:rPr>
        <w:t>ECN 522</w:t>
      </w:r>
      <w:r w:rsidRPr="00C93E33">
        <w:rPr>
          <w:szCs w:val="24"/>
        </w:rPr>
        <w:tab/>
        <w:t>Econometric Methods</w:t>
      </w:r>
      <w:r w:rsidRPr="00C93E33">
        <w:rPr>
          <w:szCs w:val="24"/>
        </w:rPr>
        <w:tab/>
        <w:t>Wang</w:t>
      </w:r>
    </w:p>
    <w:p w14:paraId="44AB339C" w14:textId="4EA99915" w:rsidR="00737960" w:rsidRPr="00C93E33" w:rsidRDefault="00737960" w:rsidP="00737960">
      <w:pPr>
        <w:pStyle w:val="TabularInformation"/>
        <w:tabs>
          <w:tab w:val="left" w:pos="1440"/>
          <w:tab w:val="right" w:pos="9360"/>
        </w:tabs>
        <w:ind w:left="0"/>
        <w:rPr>
          <w:szCs w:val="24"/>
        </w:rPr>
      </w:pPr>
      <w:r w:rsidRPr="00C93E33">
        <w:rPr>
          <w:szCs w:val="24"/>
        </w:rPr>
        <w:t>ECN 601</w:t>
      </w:r>
      <w:r w:rsidRPr="00C93E33">
        <w:rPr>
          <w:szCs w:val="24"/>
        </w:rPr>
        <w:tab/>
        <w:t>Survey of Microeconomic Theory</w:t>
      </w:r>
      <w:r w:rsidRPr="00C93E33">
        <w:rPr>
          <w:szCs w:val="24"/>
        </w:rPr>
        <w:tab/>
        <w:t>Laing</w:t>
      </w:r>
    </w:p>
    <w:p w14:paraId="76E7BCDD" w14:textId="77777777" w:rsidR="00737960" w:rsidRDefault="00737960" w:rsidP="00737960">
      <w:pPr>
        <w:pStyle w:val="TabularInformation"/>
        <w:tabs>
          <w:tab w:val="left" w:pos="1440"/>
          <w:tab w:val="right" w:pos="9360"/>
        </w:tabs>
        <w:ind w:left="0"/>
        <w:rPr>
          <w:szCs w:val="24"/>
        </w:rPr>
      </w:pPr>
      <w:r w:rsidRPr="00C93E33">
        <w:rPr>
          <w:szCs w:val="24"/>
        </w:rPr>
        <w:t xml:space="preserve">GEO </w:t>
      </w:r>
      <w:r>
        <w:rPr>
          <w:szCs w:val="24"/>
        </w:rPr>
        <w:t>600</w:t>
      </w:r>
      <w:r>
        <w:rPr>
          <w:szCs w:val="24"/>
        </w:rPr>
        <w:tab/>
        <w:t>Geography of Memory</w:t>
      </w:r>
      <w:r>
        <w:rPr>
          <w:szCs w:val="24"/>
        </w:rPr>
        <w:tab/>
        <w:t>Hammond</w:t>
      </w:r>
    </w:p>
    <w:p w14:paraId="33455848" w14:textId="5B62AA58" w:rsidR="00737960" w:rsidRDefault="00737960" w:rsidP="00737960">
      <w:pPr>
        <w:pStyle w:val="TabularInformation"/>
        <w:tabs>
          <w:tab w:val="left" w:pos="1440"/>
          <w:tab w:val="right" w:pos="9360"/>
        </w:tabs>
        <w:ind w:left="0"/>
        <w:rPr>
          <w:szCs w:val="24"/>
        </w:rPr>
      </w:pPr>
      <w:r>
        <w:rPr>
          <w:szCs w:val="24"/>
        </w:rPr>
        <w:t>GEO 622</w:t>
      </w:r>
      <w:r>
        <w:rPr>
          <w:szCs w:val="24"/>
        </w:rPr>
        <w:tab/>
        <w:t>Water: Environment, Politics, Society</w:t>
      </w:r>
      <w:r>
        <w:rPr>
          <w:szCs w:val="24"/>
        </w:rPr>
        <w:tab/>
        <w:t>Sultana</w:t>
      </w:r>
    </w:p>
    <w:p w14:paraId="06588E83" w14:textId="77777777" w:rsidR="00737960" w:rsidRDefault="00737960" w:rsidP="00737960">
      <w:pPr>
        <w:pStyle w:val="TabularInformation"/>
        <w:tabs>
          <w:tab w:val="left" w:pos="1440"/>
          <w:tab w:val="right" w:pos="9360"/>
        </w:tabs>
        <w:ind w:left="0"/>
        <w:rPr>
          <w:szCs w:val="24"/>
        </w:rPr>
      </w:pPr>
      <w:r>
        <w:rPr>
          <w:szCs w:val="24"/>
        </w:rPr>
        <w:t>GEO 672</w:t>
      </w:r>
      <w:r>
        <w:rPr>
          <w:szCs w:val="24"/>
        </w:rPr>
        <w:tab/>
        <w:t>Geopolitics and the State</w:t>
      </w:r>
      <w:r>
        <w:rPr>
          <w:szCs w:val="24"/>
        </w:rPr>
        <w:tab/>
        <w:t>Koch</w:t>
      </w:r>
    </w:p>
    <w:p w14:paraId="0E5FEE97" w14:textId="77777777" w:rsidR="00737960" w:rsidRPr="00C93E33" w:rsidRDefault="00737960" w:rsidP="00737960">
      <w:pPr>
        <w:pStyle w:val="TabularInformation"/>
        <w:tabs>
          <w:tab w:val="left" w:pos="1440"/>
          <w:tab w:val="right" w:pos="9360"/>
        </w:tabs>
        <w:ind w:left="0"/>
        <w:rPr>
          <w:szCs w:val="24"/>
        </w:rPr>
      </w:pPr>
      <w:r>
        <w:rPr>
          <w:szCs w:val="24"/>
        </w:rPr>
        <w:t>GEO 683</w:t>
      </w:r>
      <w:r>
        <w:rPr>
          <w:szCs w:val="24"/>
        </w:rPr>
        <w:tab/>
        <w:t>Geographic Information Systems</w:t>
      </w:r>
      <w:r>
        <w:rPr>
          <w:szCs w:val="24"/>
        </w:rPr>
        <w:tab/>
        <w:t>Read</w:t>
      </w:r>
    </w:p>
    <w:p w14:paraId="1150D6C6" w14:textId="77777777" w:rsidR="00737960" w:rsidRPr="0051781A" w:rsidRDefault="00737960" w:rsidP="00737960">
      <w:pPr>
        <w:pStyle w:val="TabularInformation"/>
        <w:tabs>
          <w:tab w:val="left" w:pos="1440"/>
          <w:tab w:val="right" w:pos="9360"/>
        </w:tabs>
        <w:ind w:left="0"/>
        <w:rPr>
          <w:szCs w:val="24"/>
        </w:rPr>
      </w:pPr>
      <w:r w:rsidRPr="0051781A">
        <w:rPr>
          <w:szCs w:val="24"/>
        </w:rPr>
        <w:t>PAI 601</w:t>
      </w:r>
      <w:r w:rsidRPr="0051781A">
        <w:rPr>
          <w:szCs w:val="24"/>
        </w:rPr>
        <w:tab/>
        <w:t>Fundamentals of Conflict Studies</w:t>
      </w:r>
      <w:r w:rsidRPr="0051781A">
        <w:rPr>
          <w:szCs w:val="24"/>
        </w:rPr>
        <w:tab/>
      </w:r>
      <w:r>
        <w:rPr>
          <w:szCs w:val="24"/>
        </w:rPr>
        <w:t>Dickey</w:t>
      </w:r>
    </w:p>
    <w:p w14:paraId="654C1B15" w14:textId="732DEB80" w:rsidR="00737960" w:rsidRDefault="00737960" w:rsidP="00737960">
      <w:pPr>
        <w:pStyle w:val="TabularInformation"/>
        <w:tabs>
          <w:tab w:val="left" w:pos="1440"/>
          <w:tab w:val="right" w:pos="9360"/>
        </w:tabs>
        <w:ind w:left="0"/>
        <w:rPr>
          <w:szCs w:val="24"/>
        </w:rPr>
      </w:pPr>
      <w:r>
        <w:rPr>
          <w:szCs w:val="24"/>
        </w:rPr>
        <w:t>PAI 683</w:t>
      </w:r>
      <w:r>
        <w:rPr>
          <w:szCs w:val="24"/>
        </w:rPr>
        <w:tab/>
        <w:t>Central Challenges in National Security Law and Policy</w:t>
      </w:r>
      <w:r>
        <w:rPr>
          <w:szCs w:val="24"/>
        </w:rPr>
        <w:tab/>
        <w:t>Baker</w:t>
      </w:r>
    </w:p>
    <w:p w14:paraId="33B7D477" w14:textId="77777777" w:rsidR="00737960" w:rsidRDefault="00737960" w:rsidP="00737960">
      <w:pPr>
        <w:pStyle w:val="TabularInformation"/>
        <w:tabs>
          <w:tab w:val="left" w:pos="1440"/>
          <w:tab w:val="right" w:pos="9360"/>
        </w:tabs>
        <w:ind w:left="0"/>
        <w:rPr>
          <w:szCs w:val="24"/>
        </w:rPr>
      </w:pPr>
      <w:r w:rsidRPr="0051781A">
        <w:rPr>
          <w:szCs w:val="24"/>
        </w:rPr>
        <w:t>PAI 700</w:t>
      </w:r>
      <w:r w:rsidRPr="0051781A">
        <w:rPr>
          <w:szCs w:val="24"/>
        </w:rPr>
        <w:tab/>
        <w:t>Ethics of Emerging Technology</w:t>
      </w:r>
      <w:r w:rsidRPr="0051781A">
        <w:rPr>
          <w:szCs w:val="24"/>
        </w:rPr>
        <w:tab/>
        <w:t>Himmelreich</w:t>
      </w:r>
    </w:p>
    <w:p w14:paraId="2E5E98EC" w14:textId="77777777" w:rsidR="00737960" w:rsidRPr="0051781A" w:rsidRDefault="00737960" w:rsidP="00737960">
      <w:pPr>
        <w:pStyle w:val="TabularInformation"/>
        <w:tabs>
          <w:tab w:val="left" w:pos="1440"/>
          <w:tab w:val="right" w:pos="9360"/>
        </w:tabs>
        <w:ind w:left="0"/>
        <w:rPr>
          <w:szCs w:val="24"/>
        </w:rPr>
      </w:pPr>
      <w:r>
        <w:rPr>
          <w:szCs w:val="24"/>
        </w:rPr>
        <w:t>PAI 700</w:t>
      </w:r>
      <w:r>
        <w:rPr>
          <w:szCs w:val="24"/>
        </w:rPr>
        <w:tab/>
        <w:t>Follow the Money: Key Issues in Illicit Finance</w:t>
      </w:r>
      <w:r>
        <w:rPr>
          <w:szCs w:val="24"/>
        </w:rPr>
        <w:tab/>
        <w:t>Patel</w:t>
      </w:r>
    </w:p>
    <w:p w14:paraId="7E1D5858" w14:textId="77777777" w:rsidR="00737960" w:rsidRDefault="00737960" w:rsidP="00737960">
      <w:pPr>
        <w:pStyle w:val="TabularInformation"/>
        <w:tabs>
          <w:tab w:val="left" w:pos="1440"/>
          <w:tab w:val="right" w:pos="9360"/>
        </w:tabs>
        <w:ind w:left="0"/>
        <w:rPr>
          <w:szCs w:val="24"/>
        </w:rPr>
      </w:pPr>
      <w:r w:rsidRPr="0051781A">
        <w:rPr>
          <w:szCs w:val="24"/>
        </w:rPr>
        <w:t>PAI 710</w:t>
      </w:r>
      <w:r w:rsidRPr="0051781A">
        <w:rPr>
          <w:szCs w:val="24"/>
        </w:rPr>
        <w:tab/>
        <w:t>International Actors &amp; Issues</w:t>
      </w:r>
      <w:r>
        <w:rPr>
          <w:szCs w:val="24"/>
        </w:rPr>
        <w:t>*</w:t>
      </w:r>
      <w:r>
        <w:rPr>
          <w:szCs w:val="24"/>
        </w:rPr>
        <w:ptab w:relativeTo="margin" w:alignment="right" w:leader="none"/>
      </w:r>
      <w:r w:rsidRPr="0051781A">
        <w:rPr>
          <w:szCs w:val="24"/>
        </w:rPr>
        <w:t>de Nevers, Griffith</w:t>
      </w:r>
      <w:r>
        <w:rPr>
          <w:szCs w:val="24"/>
        </w:rPr>
        <w:t>,</w:t>
      </w:r>
      <w:r w:rsidRPr="0051781A">
        <w:rPr>
          <w:szCs w:val="24"/>
        </w:rPr>
        <w:t xml:space="preserve"> Steinberg</w:t>
      </w:r>
      <w:r>
        <w:rPr>
          <w:szCs w:val="24"/>
        </w:rPr>
        <w:t>, &amp; Williams</w:t>
      </w:r>
    </w:p>
    <w:p w14:paraId="46D3142A" w14:textId="43B07F2B" w:rsidR="00737960" w:rsidRDefault="00737960" w:rsidP="00737960">
      <w:pPr>
        <w:pStyle w:val="TabularInformation"/>
        <w:tabs>
          <w:tab w:val="left" w:pos="1440"/>
          <w:tab w:val="right" w:pos="9360"/>
        </w:tabs>
        <w:ind w:left="0"/>
        <w:rPr>
          <w:szCs w:val="24"/>
        </w:rPr>
      </w:pPr>
      <w:r>
        <w:rPr>
          <w:szCs w:val="24"/>
        </w:rPr>
        <w:t>PAI 716</w:t>
      </w:r>
      <w:r>
        <w:rPr>
          <w:szCs w:val="24"/>
        </w:rPr>
        <w:tab/>
        <w:t>Economic Dimensions of Global Power</w:t>
      </w:r>
      <w:r>
        <w:rPr>
          <w:szCs w:val="24"/>
        </w:rPr>
        <w:tab/>
        <w:t>Brown</w:t>
      </w:r>
    </w:p>
    <w:p w14:paraId="2AB97430" w14:textId="77777777" w:rsidR="00737960" w:rsidRDefault="00737960" w:rsidP="00737960">
      <w:pPr>
        <w:pStyle w:val="TabularInformation"/>
        <w:tabs>
          <w:tab w:val="left" w:pos="1440"/>
          <w:tab w:val="right" w:pos="9360"/>
        </w:tabs>
        <w:ind w:left="0"/>
        <w:rPr>
          <w:szCs w:val="24"/>
        </w:rPr>
      </w:pPr>
      <w:r>
        <w:rPr>
          <w:szCs w:val="24"/>
        </w:rPr>
        <w:t>PAI 719</w:t>
      </w:r>
      <w:r>
        <w:rPr>
          <w:szCs w:val="24"/>
        </w:rPr>
        <w:tab/>
        <w:t>Fundamentals of Post-Conflict Reconstruction</w:t>
      </w:r>
      <w:r>
        <w:rPr>
          <w:szCs w:val="24"/>
        </w:rPr>
        <w:tab/>
        <w:t>de Nevers</w:t>
      </w:r>
    </w:p>
    <w:p w14:paraId="27AB229E" w14:textId="77777777" w:rsidR="00737960" w:rsidRPr="0051781A" w:rsidRDefault="00737960" w:rsidP="00737960">
      <w:pPr>
        <w:pStyle w:val="TabularInformation"/>
        <w:tabs>
          <w:tab w:val="left" w:pos="1440"/>
          <w:tab w:val="right" w:pos="9360"/>
        </w:tabs>
        <w:ind w:left="0"/>
        <w:rPr>
          <w:szCs w:val="24"/>
        </w:rPr>
      </w:pPr>
      <w:r>
        <w:rPr>
          <w:szCs w:val="24"/>
        </w:rPr>
        <w:t>PAI 720</w:t>
      </w:r>
      <w:r>
        <w:rPr>
          <w:szCs w:val="24"/>
        </w:rPr>
        <w:tab/>
        <w:t>Economic Principles for International Affairs*</w:t>
      </w:r>
      <w:r>
        <w:rPr>
          <w:szCs w:val="24"/>
        </w:rPr>
        <w:tab/>
        <w:t>Brown</w:t>
      </w:r>
    </w:p>
    <w:p w14:paraId="6B5BBE52" w14:textId="650B5D3A" w:rsidR="00737960" w:rsidRPr="0051781A" w:rsidRDefault="00737960" w:rsidP="00737960">
      <w:pPr>
        <w:pStyle w:val="TabularInformation"/>
        <w:tabs>
          <w:tab w:val="left" w:pos="1440"/>
          <w:tab w:val="right" w:pos="9360"/>
        </w:tabs>
        <w:ind w:left="0"/>
        <w:rPr>
          <w:szCs w:val="24"/>
        </w:rPr>
      </w:pPr>
      <w:r w:rsidRPr="0051781A">
        <w:rPr>
          <w:szCs w:val="24"/>
        </w:rPr>
        <w:t>PAI 721</w:t>
      </w:r>
      <w:r w:rsidRPr="0051781A">
        <w:rPr>
          <w:szCs w:val="24"/>
        </w:rPr>
        <w:tab/>
        <w:t>Introduction to Statistics</w:t>
      </w:r>
      <w:r w:rsidRPr="0051781A">
        <w:rPr>
          <w:szCs w:val="24"/>
        </w:rPr>
        <w:tab/>
      </w:r>
      <w:r>
        <w:rPr>
          <w:szCs w:val="24"/>
        </w:rPr>
        <w:t xml:space="preserve">Han, Li, Lopoo &amp; </w:t>
      </w:r>
      <w:r w:rsidRPr="0051781A">
        <w:rPr>
          <w:szCs w:val="24"/>
        </w:rPr>
        <w:t>Shi</w:t>
      </w:r>
    </w:p>
    <w:p w14:paraId="39A12F19" w14:textId="0004544A" w:rsidR="00737960" w:rsidRPr="0051781A" w:rsidRDefault="00737960" w:rsidP="00737960">
      <w:pPr>
        <w:pStyle w:val="TabularInformation"/>
        <w:tabs>
          <w:tab w:val="left" w:pos="1440"/>
          <w:tab w:val="right" w:pos="9360"/>
        </w:tabs>
        <w:ind w:left="0"/>
        <w:rPr>
          <w:szCs w:val="24"/>
        </w:rPr>
      </w:pPr>
      <w:r w:rsidRPr="0051781A">
        <w:rPr>
          <w:szCs w:val="24"/>
        </w:rPr>
        <w:t>PAI 723</w:t>
      </w:r>
      <w:r w:rsidRPr="0051781A">
        <w:rPr>
          <w:szCs w:val="24"/>
        </w:rPr>
        <w:tab/>
        <w:t>Economics for Public Decisions</w:t>
      </w:r>
      <w:r>
        <w:rPr>
          <w:szCs w:val="24"/>
        </w:rPr>
        <w:tab/>
      </w:r>
      <w:r w:rsidRPr="0051781A">
        <w:rPr>
          <w:szCs w:val="24"/>
        </w:rPr>
        <w:t xml:space="preserve">McPeak, </w:t>
      </w:r>
      <w:r>
        <w:rPr>
          <w:szCs w:val="24"/>
        </w:rPr>
        <w:t xml:space="preserve"> Wiemers, &amp; </w:t>
      </w:r>
      <w:r w:rsidRPr="0051781A">
        <w:rPr>
          <w:szCs w:val="24"/>
        </w:rPr>
        <w:t>Wilcoxen</w:t>
      </w:r>
    </w:p>
    <w:p w14:paraId="7798ADB7" w14:textId="77777777" w:rsidR="00737960" w:rsidRPr="0051781A" w:rsidRDefault="00737960" w:rsidP="00737960">
      <w:pPr>
        <w:pStyle w:val="TabularInformation"/>
        <w:tabs>
          <w:tab w:val="left" w:pos="1440"/>
          <w:tab w:val="right" w:pos="9360"/>
        </w:tabs>
        <w:ind w:left="0"/>
        <w:rPr>
          <w:szCs w:val="24"/>
        </w:rPr>
      </w:pPr>
      <w:r w:rsidRPr="0051781A">
        <w:rPr>
          <w:szCs w:val="24"/>
        </w:rPr>
        <w:t>PAI 724</w:t>
      </w:r>
      <w:r w:rsidRPr="0051781A">
        <w:rPr>
          <w:szCs w:val="24"/>
        </w:rPr>
        <w:tab/>
        <w:t xml:space="preserve">Data Driven Management </w:t>
      </w:r>
      <w:r w:rsidRPr="0051781A">
        <w:rPr>
          <w:szCs w:val="24"/>
        </w:rPr>
        <w:tab/>
        <w:t>Siddiki</w:t>
      </w:r>
    </w:p>
    <w:p w14:paraId="374D4B4E" w14:textId="77777777" w:rsidR="00737960" w:rsidRPr="0051781A" w:rsidRDefault="00737960" w:rsidP="00737960">
      <w:pPr>
        <w:pStyle w:val="TabularInformation"/>
        <w:tabs>
          <w:tab w:val="left" w:pos="1440"/>
          <w:tab w:val="right" w:pos="9360"/>
        </w:tabs>
        <w:ind w:left="0"/>
        <w:rPr>
          <w:szCs w:val="24"/>
        </w:rPr>
      </w:pPr>
      <w:r w:rsidRPr="0051781A">
        <w:rPr>
          <w:szCs w:val="24"/>
        </w:rPr>
        <w:t xml:space="preserve">PAI 738 </w:t>
      </w:r>
      <w:r w:rsidRPr="0051781A">
        <w:rPr>
          <w:szCs w:val="24"/>
        </w:rPr>
        <w:tab/>
        <w:t>U.S. Intelligence Community: Governance &amp; Practice</w:t>
      </w:r>
      <w:r w:rsidRPr="0051781A">
        <w:rPr>
          <w:szCs w:val="24"/>
        </w:rPr>
        <w:tab/>
        <w:t>Murrett</w:t>
      </w:r>
    </w:p>
    <w:p w14:paraId="2B4EB2B3" w14:textId="77777777" w:rsidR="00737960" w:rsidRDefault="00737960" w:rsidP="00737960">
      <w:pPr>
        <w:pStyle w:val="TabularInformation"/>
        <w:tabs>
          <w:tab w:val="left" w:pos="1440"/>
          <w:tab w:val="right" w:pos="9360"/>
        </w:tabs>
        <w:ind w:left="0"/>
        <w:rPr>
          <w:szCs w:val="24"/>
        </w:rPr>
      </w:pPr>
      <w:r>
        <w:rPr>
          <w:szCs w:val="24"/>
        </w:rPr>
        <w:lastRenderedPageBreak/>
        <w:t>PAI 756</w:t>
      </w:r>
      <w:r>
        <w:rPr>
          <w:szCs w:val="24"/>
        </w:rPr>
        <w:tab/>
        <w:t>International Development Policy &amp; Administration</w:t>
      </w:r>
      <w:r>
        <w:rPr>
          <w:szCs w:val="24"/>
        </w:rPr>
        <w:tab/>
        <w:t>Schnell</w:t>
      </w:r>
    </w:p>
    <w:p w14:paraId="052A3BD2" w14:textId="77777777" w:rsidR="00737960" w:rsidRPr="0051781A" w:rsidRDefault="00737960" w:rsidP="00737960">
      <w:pPr>
        <w:pStyle w:val="TabularInformation"/>
        <w:tabs>
          <w:tab w:val="left" w:pos="1440"/>
          <w:tab w:val="right" w:pos="9360"/>
        </w:tabs>
        <w:ind w:left="0"/>
        <w:rPr>
          <w:szCs w:val="24"/>
        </w:rPr>
      </w:pPr>
      <w:r w:rsidRPr="0051781A">
        <w:rPr>
          <w:szCs w:val="24"/>
        </w:rPr>
        <w:t>PAI 762</w:t>
      </w:r>
      <w:r w:rsidRPr="0051781A">
        <w:rPr>
          <w:szCs w:val="24"/>
        </w:rPr>
        <w:tab/>
        <w:t>Challenges of International Management and Leadership*</w:t>
      </w:r>
      <w:r w:rsidRPr="0051781A">
        <w:rPr>
          <w:szCs w:val="24"/>
        </w:rPr>
        <w:tab/>
        <w:t>Schnell</w:t>
      </w:r>
    </w:p>
    <w:p w14:paraId="4045A302" w14:textId="77777777" w:rsidR="00737960" w:rsidRPr="0051781A" w:rsidRDefault="00737960" w:rsidP="00737960">
      <w:pPr>
        <w:pStyle w:val="TabularInformation"/>
        <w:tabs>
          <w:tab w:val="left" w:pos="1440"/>
          <w:tab w:val="right" w:pos="9360"/>
        </w:tabs>
        <w:ind w:left="0"/>
        <w:rPr>
          <w:szCs w:val="24"/>
        </w:rPr>
      </w:pPr>
      <w:r w:rsidRPr="0051781A">
        <w:rPr>
          <w:szCs w:val="24"/>
        </w:rPr>
        <w:t>PAI 765</w:t>
      </w:r>
      <w:r w:rsidRPr="0051781A">
        <w:rPr>
          <w:szCs w:val="24"/>
        </w:rPr>
        <w:tab/>
        <w:t>Humanitarian Action</w:t>
      </w:r>
      <w:r w:rsidRPr="0051781A">
        <w:rPr>
          <w:szCs w:val="24"/>
        </w:rPr>
        <w:tab/>
      </w:r>
      <w:r>
        <w:rPr>
          <w:szCs w:val="24"/>
        </w:rPr>
        <w:t>TBD</w:t>
      </w:r>
    </w:p>
    <w:p w14:paraId="4A8B54A6" w14:textId="77777777" w:rsidR="00737960" w:rsidRPr="0051781A" w:rsidRDefault="00737960" w:rsidP="00737960">
      <w:pPr>
        <w:pStyle w:val="TabularInformation"/>
        <w:tabs>
          <w:tab w:val="left" w:pos="1440"/>
          <w:tab w:val="right" w:pos="9360"/>
        </w:tabs>
        <w:ind w:left="0"/>
        <w:rPr>
          <w:szCs w:val="24"/>
        </w:rPr>
      </w:pPr>
      <w:r w:rsidRPr="0051781A">
        <w:rPr>
          <w:szCs w:val="24"/>
        </w:rPr>
        <w:t>PAI 775</w:t>
      </w:r>
      <w:r w:rsidRPr="0051781A">
        <w:rPr>
          <w:szCs w:val="24"/>
        </w:rPr>
        <w:tab/>
        <w:t>Energy, Environment &amp; Resources Policy</w:t>
      </w:r>
      <w:r w:rsidRPr="0051781A">
        <w:rPr>
          <w:szCs w:val="24"/>
        </w:rPr>
        <w:tab/>
        <w:t>Lambright</w:t>
      </w:r>
    </w:p>
    <w:p w14:paraId="5E3B44BC" w14:textId="77777777" w:rsidR="00737960" w:rsidRDefault="00737960" w:rsidP="00737960">
      <w:pPr>
        <w:pStyle w:val="TabularInformation"/>
        <w:tabs>
          <w:tab w:val="left" w:pos="1440"/>
          <w:tab w:val="right" w:pos="9360"/>
        </w:tabs>
        <w:ind w:left="0"/>
        <w:rPr>
          <w:szCs w:val="24"/>
        </w:rPr>
      </w:pPr>
      <w:r>
        <w:rPr>
          <w:szCs w:val="24"/>
        </w:rPr>
        <w:t>PSC 651</w:t>
      </w:r>
      <w:r>
        <w:rPr>
          <w:szCs w:val="24"/>
        </w:rPr>
        <w:tab/>
        <w:t>Theories of International Relations</w:t>
      </w:r>
      <w:r>
        <w:rPr>
          <w:szCs w:val="24"/>
        </w:rPr>
        <w:tab/>
        <w:t>Klotz</w:t>
      </w:r>
    </w:p>
    <w:p w14:paraId="22C8D7BC" w14:textId="77777777" w:rsidR="00737960" w:rsidRDefault="00737960" w:rsidP="00737960">
      <w:pPr>
        <w:pStyle w:val="TabularInformation"/>
        <w:tabs>
          <w:tab w:val="left" w:pos="1440"/>
          <w:tab w:val="right" w:pos="9360"/>
        </w:tabs>
        <w:ind w:left="0"/>
        <w:rPr>
          <w:szCs w:val="24"/>
        </w:rPr>
      </w:pPr>
      <w:r>
        <w:rPr>
          <w:szCs w:val="24"/>
        </w:rPr>
        <w:t>PSC 693</w:t>
      </w:r>
      <w:r>
        <w:rPr>
          <w:szCs w:val="24"/>
        </w:rPr>
        <w:tab/>
        <w:t>Introduction to Quantitative Political Analysis*</w:t>
      </w:r>
      <w:r>
        <w:rPr>
          <w:szCs w:val="24"/>
        </w:rPr>
        <w:tab/>
        <w:t>Jolly</w:t>
      </w:r>
    </w:p>
    <w:p w14:paraId="0E090F4E" w14:textId="77777777" w:rsidR="00737960" w:rsidRDefault="00737960" w:rsidP="00737960">
      <w:pPr>
        <w:pStyle w:val="TabularInformation"/>
        <w:tabs>
          <w:tab w:val="left" w:pos="1440"/>
          <w:tab w:val="right" w:pos="9360"/>
        </w:tabs>
        <w:ind w:left="0"/>
        <w:rPr>
          <w:szCs w:val="24"/>
        </w:rPr>
      </w:pPr>
      <w:r>
        <w:rPr>
          <w:szCs w:val="24"/>
        </w:rPr>
        <w:t>PSC 700</w:t>
      </w:r>
      <w:r>
        <w:rPr>
          <w:szCs w:val="24"/>
        </w:rPr>
        <w:tab/>
        <w:t>Rebel Governance</w:t>
      </w:r>
      <w:r>
        <w:rPr>
          <w:szCs w:val="24"/>
        </w:rPr>
        <w:tab/>
        <w:t>Griffiths</w:t>
      </w:r>
    </w:p>
    <w:p w14:paraId="0C9CEC2B" w14:textId="77777777" w:rsidR="00737960" w:rsidRPr="00DD50AB" w:rsidRDefault="00737960" w:rsidP="00737960">
      <w:pPr>
        <w:pStyle w:val="TabularInformation"/>
        <w:tabs>
          <w:tab w:val="left" w:pos="1440"/>
          <w:tab w:val="right" w:pos="9360"/>
        </w:tabs>
        <w:ind w:left="0"/>
        <w:rPr>
          <w:strike/>
          <w:szCs w:val="24"/>
        </w:rPr>
      </w:pPr>
      <w:r>
        <w:rPr>
          <w:strike/>
          <w:szCs w:val="24"/>
        </w:rPr>
        <w:t>2</w:t>
      </w:r>
    </w:p>
    <w:p w14:paraId="7B1CF660" w14:textId="77777777" w:rsidR="00737960" w:rsidRDefault="00737960" w:rsidP="00737960">
      <w:pPr>
        <w:pStyle w:val="TabularInformation"/>
        <w:tabs>
          <w:tab w:val="left" w:pos="1440"/>
          <w:tab w:val="right" w:pos="9360"/>
        </w:tabs>
        <w:ind w:left="0"/>
        <w:rPr>
          <w:szCs w:val="24"/>
        </w:rPr>
      </w:pPr>
      <w:r>
        <w:rPr>
          <w:szCs w:val="24"/>
        </w:rPr>
        <w:t>PSC 768</w:t>
      </w:r>
      <w:r>
        <w:rPr>
          <w:szCs w:val="24"/>
        </w:rPr>
        <w:tab/>
        <w:t>Law, Courts &amp; Human Rights</w:t>
      </w:r>
      <w:r>
        <w:rPr>
          <w:szCs w:val="24"/>
        </w:rPr>
        <w:tab/>
        <w:t>Sezgin</w:t>
      </w:r>
    </w:p>
    <w:p w14:paraId="2124A907" w14:textId="77777777" w:rsidR="00737960" w:rsidRDefault="00737960" w:rsidP="00737960">
      <w:pPr>
        <w:pStyle w:val="TabularInformation"/>
        <w:tabs>
          <w:tab w:val="left" w:pos="1440"/>
          <w:tab w:val="right" w:pos="9360"/>
        </w:tabs>
        <w:ind w:left="0"/>
        <w:rPr>
          <w:szCs w:val="24"/>
        </w:rPr>
      </w:pPr>
      <w:r>
        <w:rPr>
          <w:szCs w:val="24"/>
        </w:rPr>
        <w:t>PSC 785</w:t>
      </w:r>
      <w:r>
        <w:rPr>
          <w:szCs w:val="24"/>
        </w:rPr>
        <w:tab/>
        <w:t>Comparative Civil-Military Relations</w:t>
      </w:r>
      <w:r>
        <w:rPr>
          <w:szCs w:val="24"/>
        </w:rPr>
        <w:tab/>
        <w:t>Taylor</w:t>
      </w:r>
    </w:p>
    <w:p w14:paraId="1675379B" w14:textId="77777777" w:rsidR="00737960" w:rsidRPr="0051781A" w:rsidRDefault="00737960" w:rsidP="00737960">
      <w:pPr>
        <w:pStyle w:val="TabularInformation"/>
        <w:tabs>
          <w:tab w:val="left" w:pos="1440"/>
          <w:tab w:val="right" w:pos="9360"/>
        </w:tabs>
        <w:ind w:left="0"/>
        <w:rPr>
          <w:szCs w:val="24"/>
        </w:rPr>
      </w:pPr>
      <w:r>
        <w:rPr>
          <w:szCs w:val="24"/>
        </w:rPr>
        <w:t>PSC 788</w:t>
      </w:r>
      <w:r>
        <w:rPr>
          <w:szCs w:val="24"/>
        </w:rPr>
        <w:tab/>
        <w:t>Political Leadership</w:t>
      </w:r>
      <w:r w:rsidRPr="00B629DE">
        <w:rPr>
          <w:szCs w:val="24"/>
          <w:vertAlign w:val="superscript"/>
        </w:rPr>
        <w:t>&amp;</w:t>
      </w:r>
      <w:r>
        <w:rPr>
          <w:szCs w:val="24"/>
        </w:rPr>
        <w:tab/>
        <w:t>Hermann</w:t>
      </w:r>
    </w:p>
    <w:p w14:paraId="29E2E26B" w14:textId="1045423C" w:rsidR="00737960" w:rsidRPr="0013348B" w:rsidRDefault="00737960" w:rsidP="00737960">
      <w:pPr>
        <w:pStyle w:val="Heading2"/>
        <w:pBdr>
          <w:bottom w:val="single" w:sz="4" w:space="1" w:color="auto"/>
        </w:pBdr>
        <w:rPr>
          <w:szCs w:val="24"/>
        </w:rPr>
      </w:pPr>
      <w:bookmarkStart w:id="89" w:name="_Toc457288475"/>
      <w:bookmarkStart w:id="90" w:name="_Toc489865212"/>
      <w:bookmarkStart w:id="91" w:name="_Toc513806494"/>
      <w:bookmarkStart w:id="92" w:name="_Toc521932467"/>
      <w:bookmarkStart w:id="93" w:name="_Toc14685753"/>
      <w:bookmarkStart w:id="94" w:name="_Toc42607667"/>
      <w:r w:rsidRPr="008A6751">
        <w:rPr>
          <w:szCs w:val="24"/>
        </w:rPr>
        <w:t xml:space="preserve">Spring </w:t>
      </w:r>
      <w:bookmarkEnd w:id="89"/>
      <w:bookmarkEnd w:id="90"/>
      <w:bookmarkEnd w:id="91"/>
      <w:bookmarkEnd w:id="92"/>
      <w:r w:rsidRPr="008A6751">
        <w:rPr>
          <w:szCs w:val="24"/>
        </w:rPr>
        <w:t>202</w:t>
      </w:r>
      <w:bookmarkEnd w:id="93"/>
      <w:bookmarkEnd w:id="94"/>
      <w:r w:rsidR="00E534C9">
        <w:rPr>
          <w:szCs w:val="24"/>
        </w:rPr>
        <w:t>3</w:t>
      </w:r>
    </w:p>
    <w:p w14:paraId="0014E3B0" w14:textId="77777777" w:rsidR="00737960" w:rsidRDefault="00737960" w:rsidP="00737960">
      <w:pPr>
        <w:pStyle w:val="TabularInformation"/>
        <w:tabs>
          <w:tab w:val="left" w:pos="1440"/>
          <w:tab w:val="right" w:pos="9360"/>
        </w:tabs>
        <w:ind w:left="0"/>
        <w:rPr>
          <w:szCs w:val="24"/>
        </w:rPr>
      </w:pPr>
      <w:r>
        <w:rPr>
          <w:szCs w:val="24"/>
        </w:rPr>
        <w:t>ANT 600</w:t>
      </w:r>
      <w:r>
        <w:rPr>
          <w:szCs w:val="24"/>
        </w:rPr>
        <w:tab/>
        <w:t xml:space="preserve">Politics, Religion, and Violence </w:t>
      </w:r>
      <w:r>
        <w:rPr>
          <w:szCs w:val="24"/>
        </w:rPr>
        <w:tab/>
        <w:t>Rodseth</w:t>
      </w:r>
    </w:p>
    <w:p w14:paraId="3C6F8EFC" w14:textId="77777777" w:rsidR="00737960" w:rsidRDefault="00737960" w:rsidP="00737960">
      <w:pPr>
        <w:pStyle w:val="TabularInformation"/>
        <w:tabs>
          <w:tab w:val="left" w:pos="1440"/>
          <w:tab w:val="right" w:pos="9360"/>
        </w:tabs>
        <w:ind w:left="0"/>
        <w:rPr>
          <w:szCs w:val="24"/>
        </w:rPr>
      </w:pPr>
      <w:r>
        <w:rPr>
          <w:szCs w:val="24"/>
        </w:rPr>
        <w:t>ANT 662</w:t>
      </w:r>
      <w:r>
        <w:rPr>
          <w:szCs w:val="24"/>
        </w:rPr>
        <w:tab/>
        <w:t>Culture &amp; Reproductive Health and Medicine</w:t>
      </w:r>
      <w:r>
        <w:rPr>
          <w:szCs w:val="24"/>
        </w:rPr>
        <w:tab/>
        <w:t>Lane</w:t>
      </w:r>
    </w:p>
    <w:p w14:paraId="1ECD2E4B" w14:textId="77777777" w:rsidR="00737960" w:rsidRDefault="00737960" w:rsidP="00737960">
      <w:pPr>
        <w:pStyle w:val="TabularInformation"/>
        <w:tabs>
          <w:tab w:val="left" w:pos="1440"/>
          <w:tab w:val="right" w:pos="9360"/>
        </w:tabs>
        <w:ind w:left="0"/>
        <w:rPr>
          <w:szCs w:val="24"/>
        </w:rPr>
      </w:pPr>
      <w:r>
        <w:rPr>
          <w:szCs w:val="24"/>
        </w:rPr>
        <w:t>ANT 663</w:t>
      </w:r>
      <w:r>
        <w:rPr>
          <w:szCs w:val="24"/>
        </w:rPr>
        <w:tab/>
        <w:t>Global Health</w:t>
      </w:r>
      <w:r>
        <w:rPr>
          <w:szCs w:val="24"/>
        </w:rPr>
        <w:tab/>
        <w:t>Rubinstein</w:t>
      </w:r>
    </w:p>
    <w:p w14:paraId="4075C511" w14:textId="77777777" w:rsidR="00737960" w:rsidRDefault="00737960" w:rsidP="00737960">
      <w:pPr>
        <w:pStyle w:val="TabularInformation"/>
        <w:tabs>
          <w:tab w:val="left" w:pos="1440"/>
          <w:tab w:val="right" w:pos="9360"/>
        </w:tabs>
        <w:ind w:left="0"/>
        <w:rPr>
          <w:szCs w:val="24"/>
        </w:rPr>
      </w:pPr>
      <w:r>
        <w:rPr>
          <w:szCs w:val="24"/>
        </w:rPr>
        <w:t>ANT 681</w:t>
      </w:r>
      <w:r>
        <w:rPr>
          <w:szCs w:val="24"/>
        </w:rPr>
        <w:tab/>
        <w:t>Ethnographic Techniques</w:t>
      </w:r>
      <w:r>
        <w:rPr>
          <w:szCs w:val="24"/>
        </w:rPr>
        <w:tab/>
        <w:t>Jok</w:t>
      </w:r>
    </w:p>
    <w:p w14:paraId="01160482" w14:textId="77777777" w:rsidR="00737960" w:rsidRPr="00C93E33" w:rsidRDefault="00737960" w:rsidP="00737960">
      <w:pPr>
        <w:pStyle w:val="TabularInformation"/>
        <w:tabs>
          <w:tab w:val="left" w:pos="1440"/>
          <w:tab w:val="right" w:pos="9360"/>
        </w:tabs>
        <w:ind w:left="0"/>
        <w:rPr>
          <w:szCs w:val="24"/>
        </w:rPr>
      </w:pPr>
      <w:r w:rsidRPr="00C93E33">
        <w:rPr>
          <w:szCs w:val="24"/>
        </w:rPr>
        <w:t>ECN 505</w:t>
      </w:r>
      <w:r w:rsidRPr="00C93E33">
        <w:rPr>
          <w:szCs w:val="24"/>
        </w:rPr>
        <w:tab/>
        <w:t>Mathematical Economics</w:t>
      </w:r>
      <w:r w:rsidRPr="00C93E33">
        <w:rPr>
          <w:szCs w:val="24"/>
        </w:rPr>
        <w:tab/>
        <w:t>Tobias</w:t>
      </w:r>
    </w:p>
    <w:p w14:paraId="44B78ED9" w14:textId="412242AC" w:rsidR="00737960" w:rsidRPr="00C93E33" w:rsidRDefault="00737960" w:rsidP="00737960">
      <w:pPr>
        <w:pStyle w:val="TabularInformation"/>
        <w:tabs>
          <w:tab w:val="left" w:pos="1440"/>
          <w:tab w:val="right" w:pos="9360"/>
        </w:tabs>
        <w:ind w:left="0"/>
        <w:rPr>
          <w:szCs w:val="24"/>
        </w:rPr>
      </w:pPr>
      <w:r w:rsidRPr="00C93E33">
        <w:rPr>
          <w:szCs w:val="24"/>
        </w:rPr>
        <w:t>ECN 521</w:t>
      </w:r>
      <w:r w:rsidRPr="00C93E33">
        <w:rPr>
          <w:szCs w:val="24"/>
        </w:rPr>
        <w:tab/>
        <w:t>Economic Statistics</w:t>
      </w:r>
      <w:r w:rsidRPr="00C93E33">
        <w:rPr>
          <w:szCs w:val="24"/>
        </w:rPr>
        <w:tab/>
        <w:t>Jales</w:t>
      </w:r>
    </w:p>
    <w:p w14:paraId="50EFE756" w14:textId="5A648545" w:rsidR="00737960" w:rsidRPr="00C93E33" w:rsidRDefault="00737960" w:rsidP="00737960">
      <w:pPr>
        <w:pStyle w:val="TabularInformation"/>
        <w:tabs>
          <w:tab w:val="left" w:pos="1440"/>
          <w:tab w:val="right" w:pos="9360"/>
        </w:tabs>
        <w:ind w:left="0"/>
        <w:rPr>
          <w:szCs w:val="24"/>
        </w:rPr>
      </w:pPr>
      <w:r w:rsidRPr="00C93E33">
        <w:rPr>
          <w:szCs w:val="24"/>
        </w:rPr>
        <w:t>ECN 522</w:t>
      </w:r>
      <w:r w:rsidRPr="00C93E33">
        <w:rPr>
          <w:szCs w:val="24"/>
        </w:rPr>
        <w:tab/>
        <w:t>Econometric Methods</w:t>
      </w:r>
      <w:r w:rsidRPr="00C93E33">
        <w:rPr>
          <w:szCs w:val="24"/>
        </w:rPr>
        <w:tab/>
        <w:t>Wang</w:t>
      </w:r>
    </w:p>
    <w:p w14:paraId="1E8A9EA5" w14:textId="77777777" w:rsidR="00737960" w:rsidRPr="00C93E33" w:rsidRDefault="00737960" w:rsidP="00737960">
      <w:pPr>
        <w:pStyle w:val="TabularInformation"/>
        <w:tabs>
          <w:tab w:val="left" w:pos="1440"/>
          <w:tab w:val="right" w:pos="9360"/>
        </w:tabs>
        <w:ind w:left="0"/>
        <w:rPr>
          <w:szCs w:val="24"/>
        </w:rPr>
      </w:pPr>
      <w:r w:rsidRPr="00C93E33">
        <w:rPr>
          <w:szCs w:val="24"/>
        </w:rPr>
        <w:t>ECN 602</w:t>
      </w:r>
      <w:r w:rsidRPr="00C93E33">
        <w:rPr>
          <w:szCs w:val="24"/>
        </w:rPr>
        <w:tab/>
        <w:t>Survey of Macroeconomic Theory</w:t>
      </w:r>
      <w:r w:rsidRPr="00C93E33">
        <w:rPr>
          <w:szCs w:val="24"/>
        </w:rPr>
        <w:tab/>
        <w:t>Laing</w:t>
      </w:r>
    </w:p>
    <w:p w14:paraId="46F4CF99" w14:textId="77777777" w:rsidR="00737960" w:rsidRDefault="00737960" w:rsidP="00737960">
      <w:pPr>
        <w:pStyle w:val="TabularInformation"/>
        <w:tabs>
          <w:tab w:val="left" w:pos="1440"/>
          <w:tab w:val="right" w:pos="9360"/>
        </w:tabs>
        <w:ind w:left="0"/>
        <w:rPr>
          <w:szCs w:val="24"/>
        </w:rPr>
      </w:pPr>
      <w:r>
        <w:rPr>
          <w:szCs w:val="24"/>
        </w:rPr>
        <w:t>GEO 600</w:t>
      </w:r>
      <w:r>
        <w:rPr>
          <w:szCs w:val="24"/>
        </w:rPr>
        <w:tab/>
        <w:t>Autonomous Systems: Design Policy</w:t>
      </w:r>
      <w:r>
        <w:rPr>
          <w:szCs w:val="24"/>
        </w:rPr>
        <w:tab/>
        <w:t>Winders</w:t>
      </w:r>
    </w:p>
    <w:p w14:paraId="38CCE824" w14:textId="77777777" w:rsidR="00737960" w:rsidRDefault="00737960" w:rsidP="00737960">
      <w:pPr>
        <w:pStyle w:val="TabularInformation"/>
        <w:tabs>
          <w:tab w:val="left" w:pos="1440"/>
          <w:tab w:val="right" w:pos="9360"/>
        </w:tabs>
        <w:ind w:left="0"/>
        <w:rPr>
          <w:szCs w:val="24"/>
        </w:rPr>
      </w:pPr>
      <w:r>
        <w:rPr>
          <w:szCs w:val="24"/>
        </w:rPr>
        <w:t xml:space="preserve">GEO 683 </w:t>
      </w:r>
      <w:r>
        <w:rPr>
          <w:szCs w:val="24"/>
        </w:rPr>
        <w:tab/>
        <w:t>Geographic Information Systems</w:t>
      </w:r>
      <w:r>
        <w:rPr>
          <w:szCs w:val="24"/>
        </w:rPr>
        <w:tab/>
        <w:t>Read</w:t>
      </w:r>
    </w:p>
    <w:p w14:paraId="27F27277" w14:textId="77777777" w:rsidR="00737960" w:rsidRDefault="00737960" w:rsidP="00737960">
      <w:pPr>
        <w:pStyle w:val="TabularInformation"/>
        <w:tabs>
          <w:tab w:val="left" w:pos="1440"/>
          <w:tab w:val="right" w:pos="9360"/>
        </w:tabs>
        <w:ind w:left="0"/>
        <w:rPr>
          <w:szCs w:val="24"/>
        </w:rPr>
      </w:pPr>
      <w:r>
        <w:rPr>
          <w:szCs w:val="24"/>
        </w:rPr>
        <w:t>GEO 700</w:t>
      </w:r>
      <w:r>
        <w:rPr>
          <w:szCs w:val="24"/>
        </w:rPr>
        <w:tab/>
        <w:t xml:space="preserve">Seminar in Climate Science </w:t>
      </w:r>
      <w:r>
        <w:rPr>
          <w:szCs w:val="24"/>
        </w:rPr>
        <w:tab/>
      </w:r>
      <w:proofErr w:type="spellStart"/>
      <w:r>
        <w:rPr>
          <w:szCs w:val="24"/>
        </w:rPr>
        <w:t>Coffel</w:t>
      </w:r>
      <w:proofErr w:type="spellEnd"/>
    </w:p>
    <w:p w14:paraId="1B1DFA5A" w14:textId="77777777" w:rsidR="00737960" w:rsidRDefault="00737960" w:rsidP="00737960">
      <w:pPr>
        <w:pStyle w:val="TabularInformation"/>
        <w:tabs>
          <w:tab w:val="left" w:pos="1440"/>
          <w:tab w:val="right" w:pos="9360"/>
        </w:tabs>
        <w:ind w:left="0"/>
        <w:rPr>
          <w:szCs w:val="24"/>
        </w:rPr>
      </w:pPr>
      <w:r>
        <w:rPr>
          <w:szCs w:val="24"/>
        </w:rPr>
        <w:t xml:space="preserve">GEO 772 </w:t>
      </w:r>
      <w:r>
        <w:rPr>
          <w:szCs w:val="24"/>
        </w:rPr>
        <w:tab/>
        <w:t>Seminar in Cultural Geography</w:t>
      </w:r>
      <w:r>
        <w:rPr>
          <w:szCs w:val="24"/>
        </w:rPr>
        <w:tab/>
        <w:t>Hammond</w:t>
      </w:r>
    </w:p>
    <w:p w14:paraId="681A0E3B" w14:textId="5D598606" w:rsidR="00737960" w:rsidRPr="00C93E33" w:rsidRDefault="00737960" w:rsidP="00737960">
      <w:pPr>
        <w:pStyle w:val="TabularInformation"/>
        <w:tabs>
          <w:tab w:val="left" w:pos="1440"/>
          <w:tab w:val="right" w:pos="9360"/>
        </w:tabs>
        <w:ind w:left="0"/>
        <w:rPr>
          <w:szCs w:val="24"/>
        </w:rPr>
      </w:pPr>
      <w:r w:rsidRPr="00C93E33">
        <w:rPr>
          <w:szCs w:val="24"/>
        </w:rPr>
        <w:t>HST 645</w:t>
      </w:r>
      <w:r w:rsidRPr="00C93E33">
        <w:rPr>
          <w:szCs w:val="24"/>
        </w:rPr>
        <w:tab/>
        <w:t>History of International Relations</w:t>
      </w:r>
      <w:r w:rsidRPr="00C93E33">
        <w:rPr>
          <w:szCs w:val="24"/>
        </w:rPr>
        <w:tab/>
        <w:t>Khalil</w:t>
      </w:r>
    </w:p>
    <w:p w14:paraId="4AA0EED6" w14:textId="77777777" w:rsidR="00737960" w:rsidRDefault="00737960" w:rsidP="00737960">
      <w:pPr>
        <w:pStyle w:val="TabularInformation"/>
        <w:tabs>
          <w:tab w:val="left" w:pos="1440"/>
          <w:tab w:val="right" w:pos="9360"/>
        </w:tabs>
        <w:ind w:left="0"/>
        <w:rPr>
          <w:szCs w:val="24"/>
        </w:rPr>
      </w:pPr>
      <w:r>
        <w:rPr>
          <w:szCs w:val="24"/>
        </w:rPr>
        <w:t>PAI 600</w:t>
      </w:r>
      <w:r>
        <w:rPr>
          <w:szCs w:val="24"/>
        </w:rPr>
        <w:tab/>
        <w:t xml:space="preserve">International Macroeconomics &amp; Finance </w:t>
      </w:r>
      <w:r>
        <w:rPr>
          <w:szCs w:val="24"/>
        </w:rPr>
        <w:tab/>
        <w:t>Brown</w:t>
      </w:r>
    </w:p>
    <w:p w14:paraId="1AF755D2" w14:textId="4E778BD7" w:rsidR="00737960" w:rsidRPr="00C93E33" w:rsidRDefault="00737960" w:rsidP="00737960">
      <w:pPr>
        <w:pStyle w:val="TabularInformation"/>
        <w:tabs>
          <w:tab w:val="left" w:pos="1440"/>
          <w:tab w:val="right" w:pos="9360"/>
        </w:tabs>
        <w:ind w:left="0"/>
        <w:rPr>
          <w:szCs w:val="24"/>
        </w:rPr>
      </w:pPr>
      <w:r w:rsidRPr="00C93E33">
        <w:rPr>
          <w:szCs w:val="24"/>
        </w:rPr>
        <w:t>PAI 600</w:t>
      </w:r>
      <w:r w:rsidRPr="00C93E33">
        <w:rPr>
          <w:szCs w:val="24"/>
        </w:rPr>
        <w:tab/>
        <w:t>Contemporary Mexico-US Relations</w:t>
      </w:r>
      <w:r w:rsidRPr="00C93E33">
        <w:rPr>
          <w:szCs w:val="24"/>
        </w:rPr>
        <w:tab/>
        <w:t>McCormick</w:t>
      </w:r>
    </w:p>
    <w:p w14:paraId="1DA4171B" w14:textId="77777777" w:rsidR="00737960" w:rsidRPr="00C93E33" w:rsidRDefault="00737960" w:rsidP="00737960">
      <w:pPr>
        <w:pStyle w:val="TabularInformation"/>
        <w:tabs>
          <w:tab w:val="left" w:pos="1440"/>
          <w:tab w:val="right" w:pos="9360"/>
        </w:tabs>
        <w:ind w:left="0"/>
        <w:rPr>
          <w:szCs w:val="24"/>
        </w:rPr>
      </w:pPr>
      <w:r w:rsidRPr="00C93E33">
        <w:rPr>
          <w:szCs w:val="24"/>
        </w:rPr>
        <w:t>PAI 601</w:t>
      </w:r>
      <w:r w:rsidRPr="00C93E33">
        <w:rPr>
          <w:szCs w:val="24"/>
        </w:rPr>
        <w:tab/>
        <w:t>Fundamentals of Conflict Studies</w:t>
      </w:r>
      <w:r w:rsidRPr="00C93E33">
        <w:rPr>
          <w:szCs w:val="24"/>
        </w:rPr>
        <w:tab/>
      </w:r>
      <w:r>
        <w:rPr>
          <w:szCs w:val="24"/>
        </w:rPr>
        <w:t>Gerard</w:t>
      </w:r>
    </w:p>
    <w:p w14:paraId="3B173B07" w14:textId="3E074049" w:rsidR="00737960" w:rsidRDefault="00737960" w:rsidP="00737960">
      <w:pPr>
        <w:pStyle w:val="TabularInformation"/>
        <w:tabs>
          <w:tab w:val="left" w:pos="1440"/>
          <w:tab w:val="right" w:pos="9360"/>
        </w:tabs>
        <w:ind w:left="0"/>
        <w:rPr>
          <w:szCs w:val="24"/>
        </w:rPr>
      </w:pPr>
      <w:r w:rsidRPr="00C93E33">
        <w:rPr>
          <w:szCs w:val="24"/>
        </w:rPr>
        <w:t>PAI 705</w:t>
      </w:r>
      <w:r w:rsidRPr="00C93E33">
        <w:rPr>
          <w:szCs w:val="24"/>
        </w:rPr>
        <w:tab/>
        <w:t>Research Design for In</w:t>
      </w:r>
      <w:r>
        <w:rPr>
          <w:szCs w:val="24"/>
        </w:rPr>
        <w:t>ternational</w:t>
      </w:r>
      <w:r w:rsidRPr="00C93E33">
        <w:rPr>
          <w:szCs w:val="24"/>
        </w:rPr>
        <w:t xml:space="preserve"> Relations Practitioners</w:t>
      </w:r>
      <w:r w:rsidRPr="00C93E33">
        <w:rPr>
          <w:szCs w:val="24"/>
        </w:rPr>
        <w:tab/>
        <w:t>McPeak</w:t>
      </w:r>
      <w:r>
        <w:rPr>
          <w:szCs w:val="24"/>
        </w:rPr>
        <w:t xml:space="preserve"> </w:t>
      </w:r>
    </w:p>
    <w:p w14:paraId="05405BAE" w14:textId="5B3C9404" w:rsidR="00737960" w:rsidRDefault="00737960" w:rsidP="00737960">
      <w:pPr>
        <w:pStyle w:val="TabularInformation"/>
        <w:tabs>
          <w:tab w:val="left" w:pos="1440"/>
          <w:tab w:val="right" w:pos="9360"/>
        </w:tabs>
        <w:ind w:left="0"/>
        <w:rPr>
          <w:szCs w:val="24"/>
        </w:rPr>
      </w:pPr>
      <w:r>
        <w:rPr>
          <w:szCs w:val="24"/>
        </w:rPr>
        <w:t>PAI 716</w:t>
      </w:r>
      <w:r>
        <w:rPr>
          <w:szCs w:val="24"/>
        </w:rPr>
        <w:tab/>
        <w:t>Economic Dimensions of Global Power</w:t>
      </w:r>
      <w:r>
        <w:rPr>
          <w:szCs w:val="24"/>
        </w:rPr>
        <w:tab/>
        <w:t>Brown</w:t>
      </w:r>
    </w:p>
    <w:p w14:paraId="1109D76A" w14:textId="77777777" w:rsidR="00737960" w:rsidRPr="00C93E33" w:rsidRDefault="00737960" w:rsidP="00737960">
      <w:pPr>
        <w:pStyle w:val="TabularInformation"/>
        <w:tabs>
          <w:tab w:val="left" w:pos="1440"/>
          <w:tab w:val="right" w:pos="9360"/>
        </w:tabs>
        <w:ind w:left="0"/>
        <w:rPr>
          <w:szCs w:val="24"/>
        </w:rPr>
      </w:pPr>
      <w:r w:rsidRPr="00C93E33">
        <w:rPr>
          <w:szCs w:val="24"/>
        </w:rPr>
        <w:t>PAI 718</w:t>
      </w:r>
      <w:r w:rsidRPr="00C93E33">
        <w:rPr>
          <w:szCs w:val="24"/>
        </w:rPr>
        <w:tab/>
        <w:t>U.S. National Security: Defense and Foreign Policy</w:t>
      </w:r>
      <w:r w:rsidRPr="00C93E33">
        <w:rPr>
          <w:szCs w:val="24"/>
        </w:rPr>
        <w:tab/>
        <w:t>de Nevers</w:t>
      </w:r>
    </w:p>
    <w:p w14:paraId="4199AFA3" w14:textId="77777777" w:rsidR="00737960" w:rsidRDefault="00737960" w:rsidP="00737960">
      <w:pPr>
        <w:pStyle w:val="TabularInformation"/>
        <w:tabs>
          <w:tab w:val="left" w:pos="1440"/>
          <w:tab w:val="right" w:pos="9360"/>
        </w:tabs>
        <w:ind w:left="0"/>
        <w:rPr>
          <w:szCs w:val="24"/>
        </w:rPr>
      </w:pPr>
      <w:r>
        <w:rPr>
          <w:szCs w:val="24"/>
        </w:rPr>
        <w:t>PAI 720</w:t>
      </w:r>
      <w:r>
        <w:rPr>
          <w:szCs w:val="24"/>
        </w:rPr>
        <w:tab/>
        <w:t>Economic Principles for International Affairs*</w:t>
      </w:r>
      <w:r>
        <w:rPr>
          <w:szCs w:val="24"/>
        </w:rPr>
        <w:tab/>
        <w:t>Brown</w:t>
      </w:r>
    </w:p>
    <w:p w14:paraId="3FF3C78C" w14:textId="3739FA66" w:rsidR="00737960" w:rsidRDefault="00737960" w:rsidP="00737960">
      <w:pPr>
        <w:pStyle w:val="TabularInformation"/>
        <w:tabs>
          <w:tab w:val="left" w:pos="1440"/>
          <w:tab w:val="right" w:pos="9360"/>
        </w:tabs>
        <w:ind w:left="0"/>
        <w:rPr>
          <w:szCs w:val="24"/>
        </w:rPr>
      </w:pPr>
      <w:r>
        <w:rPr>
          <w:szCs w:val="24"/>
        </w:rPr>
        <w:t>PAI 722</w:t>
      </w:r>
      <w:r>
        <w:rPr>
          <w:szCs w:val="24"/>
        </w:rPr>
        <w:tab/>
        <w:t>Quantitative Analysis</w:t>
      </w:r>
      <w:r>
        <w:rPr>
          <w:szCs w:val="24"/>
        </w:rPr>
        <w:tab/>
        <w:t>Hamersma, Heflin, and Shi</w:t>
      </w:r>
    </w:p>
    <w:p w14:paraId="063B1CB5" w14:textId="77777777" w:rsidR="00737960" w:rsidRPr="00C93E33" w:rsidRDefault="00737960" w:rsidP="00737960">
      <w:pPr>
        <w:pStyle w:val="TabularInformation"/>
        <w:tabs>
          <w:tab w:val="left" w:pos="1440"/>
          <w:tab w:val="right" w:pos="9360"/>
        </w:tabs>
        <w:ind w:left="0"/>
        <w:rPr>
          <w:szCs w:val="24"/>
        </w:rPr>
      </w:pPr>
      <w:r w:rsidRPr="00C93E33">
        <w:rPr>
          <w:szCs w:val="24"/>
        </w:rPr>
        <w:t>PAI 739</w:t>
      </w:r>
      <w:r w:rsidRPr="00C93E33">
        <w:rPr>
          <w:szCs w:val="24"/>
        </w:rPr>
        <w:tab/>
        <w:t>U.S. Defense Strategy</w:t>
      </w:r>
      <w:r w:rsidRPr="00C93E33">
        <w:rPr>
          <w:szCs w:val="24"/>
        </w:rPr>
        <w:tab/>
        <w:t>Murrett</w:t>
      </w:r>
    </w:p>
    <w:p w14:paraId="24C8ECE0" w14:textId="77777777" w:rsidR="00737960" w:rsidRDefault="00737960" w:rsidP="00737960">
      <w:pPr>
        <w:pStyle w:val="TabularInformation"/>
        <w:tabs>
          <w:tab w:val="left" w:pos="1440"/>
          <w:tab w:val="right" w:pos="9360"/>
        </w:tabs>
        <w:ind w:left="0"/>
        <w:rPr>
          <w:szCs w:val="24"/>
        </w:rPr>
      </w:pPr>
      <w:r w:rsidRPr="00C93E33">
        <w:rPr>
          <w:szCs w:val="24"/>
        </w:rPr>
        <w:t xml:space="preserve">PAI 749 </w:t>
      </w:r>
      <w:r w:rsidRPr="00C93E33">
        <w:rPr>
          <w:szCs w:val="24"/>
        </w:rPr>
        <w:tab/>
        <w:t>Financial Management in Non-Profit Organizations</w:t>
      </w:r>
      <w:r w:rsidRPr="00C93E33">
        <w:rPr>
          <w:szCs w:val="24"/>
        </w:rPr>
        <w:tab/>
        <w:t>Beagles</w:t>
      </w:r>
    </w:p>
    <w:p w14:paraId="4B340BCA" w14:textId="77777777" w:rsidR="00737960" w:rsidRDefault="00737960" w:rsidP="00737960">
      <w:pPr>
        <w:pStyle w:val="TabularInformation"/>
        <w:tabs>
          <w:tab w:val="left" w:pos="1440"/>
          <w:tab w:val="right" w:pos="9360"/>
        </w:tabs>
        <w:ind w:left="0"/>
        <w:rPr>
          <w:szCs w:val="24"/>
        </w:rPr>
      </w:pPr>
      <w:r>
        <w:rPr>
          <w:szCs w:val="24"/>
        </w:rPr>
        <w:t>PAI 750</w:t>
      </w:r>
      <w:r>
        <w:rPr>
          <w:szCs w:val="24"/>
        </w:rPr>
        <w:tab/>
        <w:t>Managing Interpersonal, Group, and Systemic Conflict</w:t>
      </w:r>
      <w:r>
        <w:rPr>
          <w:szCs w:val="24"/>
        </w:rPr>
        <w:tab/>
        <w:t>Dickey</w:t>
      </w:r>
    </w:p>
    <w:p w14:paraId="26B529FD" w14:textId="77777777" w:rsidR="00737960" w:rsidRPr="00C93E33" w:rsidRDefault="00737960" w:rsidP="00737960">
      <w:pPr>
        <w:pStyle w:val="TabularInformation"/>
        <w:tabs>
          <w:tab w:val="left" w:pos="1440"/>
          <w:tab w:val="right" w:pos="9360"/>
        </w:tabs>
        <w:ind w:left="0"/>
        <w:rPr>
          <w:szCs w:val="24"/>
        </w:rPr>
      </w:pPr>
      <w:r>
        <w:rPr>
          <w:szCs w:val="24"/>
        </w:rPr>
        <w:t>PAI 756</w:t>
      </w:r>
      <w:r>
        <w:rPr>
          <w:szCs w:val="24"/>
        </w:rPr>
        <w:tab/>
        <w:t>International Development Policy &amp; Administration</w:t>
      </w:r>
      <w:r>
        <w:rPr>
          <w:szCs w:val="24"/>
        </w:rPr>
        <w:tab/>
        <w:t>Schnell</w:t>
      </w:r>
    </w:p>
    <w:p w14:paraId="0F188E14" w14:textId="77777777" w:rsidR="00737960" w:rsidRPr="007D1909" w:rsidRDefault="00737960" w:rsidP="00737960">
      <w:pPr>
        <w:pStyle w:val="TabularInformation"/>
        <w:tabs>
          <w:tab w:val="left" w:pos="1440"/>
          <w:tab w:val="right" w:pos="9360"/>
        </w:tabs>
        <w:ind w:left="0"/>
        <w:rPr>
          <w:szCs w:val="24"/>
        </w:rPr>
      </w:pPr>
      <w:r w:rsidRPr="007D1909">
        <w:rPr>
          <w:szCs w:val="24"/>
        </w:rPr>
        <w:t>PAI 757</w:t>
      </w:r>
      <w:r w:rsidRPr="007D1909">
        <w:rPr>
          <w:szCs w:val="24"/>
        </w:rPr>
        <w:tab/>
        <w:t>Economics of Development</w:t>
      </w:r>
      <w:r w:rsidRPr="007D1909">
        <w:rPr>
          <w:szCs w:val="24"/>
        </w:rPr>
        <w:tab/>
        <w:t>McPeak</w:t>
      </w:r>
    </w:p>
    <w:p w14:paraId="3C0F4D76" w14:textId="77777777" w:rsidR="00737960" w:rsidRDefault="00737960" w:rsidP="00737960">
      <w:pPr>
        <w:pStyle w:val="TabularInformation"/>
        <w:tabs>
          <w:tab w:val="left" w:pos="1440"/>
          <w:tab w:val="right" w:pos="9360"/>
        </w:tabs>
        <w:ind w:left="0"/>
        <w:rPr>
          <w:szCs w:val="24"/>
        </w:rPr>
      </w:pPr>
      <w:r w:rsidRPr="007D1909">
        <w:rPr>
          <w:szCs w:val="24"/>
        </w:rPr>
        <w:lastRenderedPageBreak/>
        <w:t>PAI 762</w:t>
      </w:r>
      <w:r w:rsidRPr="007D1909">
        <w:rPr>
          <w:szCs w:val="24"/>
        </w:rPr>
        <w:tab/>
        <w:t>Challenges of International Management and Leadership*</w:t>
      </w:r>
      <w:r w:rsidRPr="007D1909">
        <w:rPr>
          <w:szCs w:val="24"/>
        </w:rPr>
        <w:tab/>
      </w:r>
      <w:r>
        <w:rPr>
          <w:szCs w:val="24"/>
        </w:rPr>
        <w:t>Schnell</w:t>
      </w:r>
    </w:p>
    <w:p w14:paraId="321B8A8D" w14:textId="77777777" w:rsidR="00737960" w:rsidRPr="007D1909" w:rsidRDefault="00737960" w:rsidP="00737960">
      <w:pPr>
        <w:pStyle w:val="TabularInformation"/>
        <w:tabs>
          <w:tab w:val="left" w:pos="1440"/>
          <w:tab w:val="right" w:pos="9360"/>
        </w:tabs>
        <w:ind w:left="0"/>
        <w:rPr>
          <w:szCs w:val="24"/>
        </w:rPr>
      </w:pPr>
      <w:r>
        <w:rPr>
          <w:szCs w:val="24"/>
        </w:rPr>
        <w:t>PAI 763</w:t>
      </w:r>
      <w:r>
        <w:rPr>
          <w:szCs w:val="24"/>
        </w:rPr>
        <w:tab/>
        <w:t>NGO Management in Developing and Transitional Countries*</w:t>
      </w:r>
      <w:r>
        <w:rPr>
          <w:szCs w:val="24"/>
        </w:rPr>
        <w:tab/>
        <w:t>Beagles</w:t>
      </w:r>
    </w:p>
    <w:p w14:paraId="659EFF2A" w14:textId="77777777" w:rsidR="00737960" w:rsidRDefault="00737960" w:rsidP="00737960">
      <w:pPr>
        <w:pStyle w:val="TabularInformation"/>
        <w:tabs>
          <w:tab w:val="left" w:pos="1440"/>
          <w:tab w:val="right" w:pos="9360"/>
        </w:tabs>
        <w:ind w:left="0"/>
        <w:rPr>
          <w:szCs w:val="24"/>
        </w:rPr>
      </w:pPr>
      <w:r>
        <w:rPr>
          <w:szCs w:val="24"/>
        </w:rPr>
        <w:t>PAI 770</w:t>
      </w:r>
      <w:r>
        <w:rPr>
          <w:szCs w:val="24"/>
        </w:rPr>
        <w:tab/>
        <w:t>Climate Change: Science, Technology and Policy</w:t>
      </w:r>
      <w:r>
        <w:rPr>
          <w:szCs w:val="24"/>
        </w:rPr>
        <w:tab/>
        <w:t>Wilcoxen</w:t>
      </w:r>
    </w:p>
    <w:p w14:paraId="1FAFD416" w14:textId="77777777" w:rsidR="00737960" w:rsidRDefault="00737960" w:rsidP="00737960">
      <w:pPr>
        <w:pStyle w:val="TabularInformation"/>
        <w:tabs>
          <w:tab w:val="left" w:pos="1440"/>
          <w:tab w:val="right" w:pos="9360"/>
        </w:tabs>
        <w:ind w:left="0"/>
        <w:rPr>
          <w:szCs w:val="24"/>
        </w:rPr>
      </w:pPr>
      <w:r>
        <w:rPr>
          <w:szCs w:val="24"/>
        </w:rPr>
        <w:t>PAI 785</w:t>
      </w:r>
      <w:r>
        <w:rPr>
          <w:szCs w:val="24"/>
        </w:rPr>
        <w:tab/>
        <w:t>Policy Process and Implementation</w:t>
      </w:r>
      <w:r>
        <w:rPr>
          <w:szCs w:val="24"/>
        </w:rPr>
        <w:tab/>
        <w:t>Siddiki</w:t>
      </w:r>
    </w:p>
    <w:p w14:paraId="37682410" w14:textId="77777777" w:rsidR="00737960" w:rsidRDefault="00737960" w:rsidP="00737960">
      <w:pPr>
        <w:pStyle w:val="TabularInformation"/>
        <w:tabs>
          <w:tab w:val="left" w:pos="1440"/>
          <w:tab w:val="right" w:pos="9360"/>
        </w:tabs>
        <w:ind w:left="0"/>
        <w:rPr>
          <w:szCs w:val="24"/>
        </w:rPr>
      </w:pPr>
      <w:r>
        <w:rPr>
          <w:szCs w:val="24"/>
        </w:rPr>
        <w:t>PAI 789</w:t>
      </w:r>
      <w:r>
        <w:rPr>
          <w:szCs w:val="24"/>
        </w:rPr>
        <w:tab/>
        <w:t>Advanced Policy Analysis</w:t>
      </w:r>
      <w:r>
        <w:rPr>
          <w:szCs w:val="24"/>
        </w:rPr>
        <w:tab/>
        <w:t>Wilcoxen</w:t>
      </w:r>
    </w:p>
    <w:p w14:paraId="313C4C03" w14:textId="521A8065" w:rsidR="00737960" w:rsidRDefault="00737960" w:rsidP="00737960">
      <w:pPr>
        <w:pStyle w:val="TabularInformation"/>
        <w:tabs>
          <w:tab w:val="left" w:pos="1440"/>
          <w:tab w:val="right" w:pos="9360"/>
        </w:tabs>
        <w:ind w:left="0"/>
        <w:rPr>
          <w:szCs w:val="24"/>
        </w:rPr>
      </w:pPr>
      <w:r>
        <w:rPr>
          <w:szCs w:val="24"/>
        </w:rPr>
        <w:t>PRL 607</w:t>
      </w:r>
      <w:r>
        <w:rPr>
          <w:szCs w:val="24"/>
        </w:rPr>
        <w:tab/>
        <w:t>Advanced Public Diplomacy</w:t>
      </w:r>
      <w:r w:rsidR="00B23DBA">
        <w:rPr>
          <w:szCs w:val="24"/>
          <w:vertAlign w:val="superscript"/>
        </w:rPr>
        <w:t>*</w:t>
      </w:r>
      <w:r>
        <w:rPr>
          <w:szCs w:val="24"/>
        </w:rPr>
        <w:tab/>
        <w:t>Pike</w:t>
      </w:r>
    </w:p>
    <w:p w14:paraId="713CCC87" w14:textId="77777777" w:rsidR="00737960" w:rsidRDefault="00737960" w:rsidP="00737960">
      <w:pPr>
        <w:pStyle w:val="TabularInformation"/>
        <w:tabs>
          <w:tab w:val="left" w:pos="1440"/>
          <w:tab w:val="right" w:pos="9360"/>
        </w:tabs>
        <w:ind w:left="0"/>
        <w:rPr>
          <w:szCs w:val="24"/>
        </w:rPr>
      </w:pPr>
      <w:r>
        <w:rPr>
          <w:szCs w:val="24"/>
        </w:rPr>
        <w:t>PSC 700</w:t>
      </w:r>
      <w:r>
        <w:rPr>
          <w:szCs w:val="24"/>
        </w:rPr>
        <w:tab/>
        <w:t>Comparative Social Movements</w:t>
      </w:r>
      <w:r>
        <w:rPr>
          <w:szCs w:val="24"/>
        </w:rPr>
        <w:tab/>
        <w:t>Zeira</w:t>
      </w:r>
    </w:p>
    <w:p w14:paraId="447F5526" w14:textId="77777777" w:rsidR="00737960" w:rsidRDefault="00737960" w:rsidP="00737960">
      <w:pPr>
        <w:pStyle w:val="TabularInformation"/>
        <w:tabs>
          <w:tab w:val="left" w:pos="1440"/>
          <w:tab w:val="right" w:pos="9360"/>
        </w:tabs>
        <w:ind w:left="0"/>
        <w:rPr>
          <w:szCs w:val="24"/>
        </w:rPr>
      </w:pPr>
      <w:r>
        <w:rPr>
          <w:szCs w:val="24"/>
        </w:rPr>
        <w:t>PSC 700</w:t>
      </w:r>
      <w:r>
        <w:rPr>
          <w:szCs w:val="24"/>
        </w:rPr>
        <w:tab/>
        <w:t>Democratic Representation and Accountability</w:t>
      </w:r>
      <w:r>
        <w:rPr>
          <w:szCs w:val="24"/>
        </w:rPr>
        <w:tab/>
        <w:t>Weschle</w:t>
      </w:r>
    </w:p>
    <w:p w14:paraId="63F26141" w14:textId="77777777" w:rsidR="00737960" w:rsidRDefault="00737960" w:rsidP="00737960">
      <w:pPr>
        <w:pStyle w:val="TabularInformation"/>
        <w:tabs>
          <w:tab w:val="left" w:pos="1440"/>
          <w:tab w:val="right" w:pos="9360"/>
        </w:tabs>
        <w:ind w:left="0"/>
        <w:rPr>
          <w:szCs w:val="24"/>
        </w:rPr>
      </w:pPr>
      <w:r>
        <w:rPr>
          <w:szCs w:val="24"/>
        </w:rPr>
        <w:t>PSC 700</w:t>
      </w:r>
      <w:r>
        <w:rPr>
          <w:szCs w:val="24"/>
        </w:rPr>
        <w:tab/>
        <w:t>Ethics and International Relations</w:t>
      </w:r>
      <w:r>
        <w:rPr>
          <w:szCs w:val="24"/>
        </w:rPr>
        <w:tab/>
        <w:t>Morgan</w:t>
      </w:r>
    </w:p>
    <w:p w14:paraId="6489DB45" w14:textId="77777777" w:rsidR="00737960" w:rsidRDefault="00737960" w:rsidP="00737960">
      <w:pPr>
        <w:pStyle w:val="TabularInformation"/>
        <w:tabs>
          <w:tab w:val="left" w:pos="1440"/>
          <w:tab w:val="right" w:pos="9360"/>
        </w:tabs>
        <w:ind w:left="0"/>
        <w:rPr>
          <w:szCs w:val="24"/>
        </w:rPr>
      </w:pPr>
      <w:r>
        <w:rPr>
          <w:szCs w:val="24"/>
        </w:rPr>
        <w:t>PSC 700</w:t>
      </w:r>
      <w:r>
        <w:rPr>
          <w:szCs w:val="24"/>
        </w:rPr>
        <w:tab/>
        <w:t>Politics and Demographic Aging</w:t>
      </w:r>
      <w:r>
        <w:rPr>
          <w:szCs w:val="24"/>
        </w:rPr>
        <w:tab/>
        <w:t>Estevez-Abe</w:t>
      </w:r>
    </w:p>
    <w:p w14:paraId="17ADCC0C" w14:textId="77777777" w:rsidR="00737960" w:rsidRDefault="00737960" w:rsidP="00737960">
      <w:pPr>
        <w:pStyle w:val="TabularInformation"/>
        <w:tabs>
          <w:tab w:val="left" w:pos="1440"/>
          <w:tab w:val="right" w:pos="9360"/>
        </w:tabs>
        <w:ind w:left="0"/>
        <w:rPr>
          <w:szCs w:val="24"/>
        </w:rPr>
      </w:pPr>
      <w:r>
        <w:rPr>
          <w:szCs w:val="24"/>
        </w:rPr>
        <w:t>PSC 749</w:t>
      </w:r>
      <w:r>
        <w:rPr>
          <w:szCs w:val="24"/>
        </w:rPr>
        <w:tab/>
        <w:t>International Security Theory</w:t>
      </w:r>
      <w:r>
        <w:rPr>
          <w:szCs w:val="24"/>
        </w:rPr>
        <w:tab/>
        <w:t>Taylor</w:t>
      </w:r>
    </w:p>
    <w:p w14:paraId="0179A402" w14:textId="77777777" w:rsidR="00737960" w:rsidRDefault="00737960" w:rsidP="00737960">
      <w:pPr>
        <w:pStyle w:val="TabularInformation"/>
        <w:tabs>
          <w:tab w:val="left" w:pos="1440"/>
          <w:tab w:val="right" w:pos="9360"/>
        </w:tabs>
        <w:ind w:left="0"/>
        <w:rPr>
          <w:szCs w:val="24"/>
        </w:rPr>
      </w:pPr>
      <w:r>
        <w:rPr>
          <w:szCs w:val="24"/>
        </w:rPr>
        <w:t>PSC 759</w:t>
      </w:r>
      <w:r>
        <w:rPr>
          <w:szCs w:val="24"/>
        </w:rPr>
        <w:tab/>
        <w:t>Crisis Management</w:t>
      </w:r>
      <w:r>
        <w:rPr>
          <w:szCs w:val="24"/>
        </w:rPr>
        <w:tab/>
        <w:t>Hermann</w:t>
      </w:r>
    </w:p>
    <w:p w14:paraId="32958452" w14:textId="77777777" w:rsidR="00737960" w:rsidRDefault="00737960" w:rsidP="00737960">
      <w:pPr>
        <w:pStyle w:val="TabularInformation"/>
        <w:tabs>
          <w:tab w:val="left" w:pos="1440"/>
          <w:tab w:val="right" w:pos="9360"/>
        </w:tabs>
        <w:ind w:left="0"/>
        <w:rPr>
          <w:szCs w:val="24"/>
        </w:rPr>
      </w:pPr>
      <w:r>
        <w:rPr>
          <w:szCs w:val="24"/>
        </w:rPr>
        <w:t>PSC 767</w:t>
      </w:r>
      <w:r>
        <w:rPr>
          <w:szCs w:val="24"/>
        </w:rPr>
        <w:tab/>
        <w:t>International Human Rights</w:t>
      </w:r>
      <w:r>
        <w:rPr>
          <w:szCs w:val="24"/>
        </w:rPr>
        <w:tab/>
        <w:t>Abdelaaty</w:t>
      </w:r>
    </w:p>
    <w:p w14:paraId="2D01FBFB" w14:textId="519E3F7D" w:rsidR="00737960" w:rsidRPr="007D1909" w:rsidRDefault="00737960" w:rsidP="00737960">
      <w:pPr>
        <w:pStyle w:val="Heading2"/>
        <w:pBdr>
          <w:bottom w:val="single" w:sz="4" w:space="1" w:color="auto"/>
        </w:pBdr>
        <w:rPr>
          <w:szCs w:val="24"/>
        </w:rPr>
      </w:pPr>
      <w:bookmarkStart w:id="95" w:name="_Toc457288476"/>
      <w:bookmarkStart w:id="96" w:name="_Toc489865213"/>
      <w:bookmarkStart w:id="97" w:name="_Toc513806495"/>
      <w:bookmarkStart w:id="98" w:name="_Toc521932468"/>
      <w:bookmarkStart w:id="99" w:name="_Toc14685754"/>
      <w:bookmarkStart w:id="100" w:name="_Toc42607668"/>
      <w:r w:rsidRPr="007D1909">
        <w:rPr>
          <w:szCs w:val="24"/>
        </w:rPr>
        <w:t xml:space="preserve">Summer </w:t>
      </w:r>
      <w:r w:rsidRPr="008A6751">
        <w:rPr>
          <w:szCs w:val="24"/>
        </w:rPr>
        <w:t>202</w:t>
      </w:r>
      <w:bookmarkEnd w:id="95"/>
      <w:bookmarkEnd w:id="96"/>
      <w:bookmarkEnd w:id="97"/>
      <w:bookmarkEnd w:id="98"/>
      <w:bookmarkEnd w:id="99"/>
      <w:bookmarkEnd w:id="100"/>
      <w:r w:rsidR="00E534C9">
        <w:rPr>
          <w:szCs w:val="24"/>
        </w:rPr>
        <w:t>3</w:t>
      </w:r>
    </w:p>
    <w:p w14:paraId="402CA862" w14:textId="77777777" w:rsidR="00737960" w:rsidRDefault="00737960" w:rsidP="00737960">
      <w:pPr>
        <w:pStyle w:val="TabularInformation"/>
        <w:tabs>
          <w:tab w:val="left" w:pos="1440"/>
          <w:tab w:val="right" w:pos="9360"/>
        </w:tabs>
        <w:ind w:left="0"/>
        <w:rPr>
          <w:szCs w:val="24"/>
        </w:rPr>
      </w:pPr>
      <w:r>
        <w:rPr>
          <w:szCs w:val="24"/>
        </w:rPr>
        <w:t>PAI 706</w:t>
      </w:r>
      <w:r>
        <w:rPr>
          <w:szCs w:val="24"/>
        </w:rPr>
        <w:tab/>
        <w:t>International Relations Capstone Seminar</w:t>
      </w:r>
      <w:r>
        <w:rPr>
          <w:szCs w:val="24"/>
        </w:rPr>
        <w:tab/>
        <w:t>Williams</w:t>
      </w:r>
    </w:p>
    <w:p w14:paraId="0C4491C8" w14:textId="77777777" w:rsidR="00737960" w:rsidRPr="0051781A" w:rsidRDefault="00737960" w:rsidP="00737960">
      <w:pPr>
        <w:pStyle w:val="TabularInformation"/>
        <w:tabs>
          <w:tab w:val="left" w:pos="1440"/>
          <w:tab w:val="right" w:pos="9360"/>
        </w:tabs>
        <w:ind w:left="0"/>
        <w:rPr>
          <w:szCs w:val="24"/>
        </w:rPr>
      </w:pPr>
    </w:p>
    <w:p w14:paraId="3D995D1B" w14:textId="77777777" w:rsidR="00737960" w:rsidRDefault="00737960" w:rsidP="00737960">
      <w:pPr>
        <w:pStyle w:val="TabularInformation"/>
        <w:tabs>
          <w:tab w:val="left" w:pos="1440"/>
          <w:tab w:val="right" w:pos="9360"/>
        </w:tabs>
        <w:ind w:left="0"/>
        <w:rPr>
          <w:szCs w:val="24"/>
        </w:rPr>
      </w:pPr>
      <w:r>
        <w:rPr>
          <w:szCs w:val="24"/>
        </w:rPr>
        <w:br w:type="page"/>
      </w:r>
    </w:p>
    <w:p w14:paraId="3F95982B" w14:textId="77777777" w:rsidR="00737960" w:rsidRPr="00D869EB" w:rsidRDefault="00737960" w:rsidP="00737960">
      <w:pPr>
        <w:pStyle w:val="Heading1"/>
      </w:pPr>
      <w:bookmarkStart w:id="101" w:name="_Toc42607670"/>
      <w:r w:rsidRPr="00D869EB">
        <w:lastRenderedPageBreak/>
        <w:t>INTERNATIONAL AFFAIRS FACULTY AT THE MAXWELL SCHOOL</w:t>
      </w:r>
      <w:bookmarkEnd w:id="101"/>
    </w:p>
    <w:p w14:paraId="68FB8EC6" w14:textId="77777777" w:rsidR="00737960" w:rsidRPr="0013348B" w:rsidRDefault="00737960" w:rsidP="00737960">
      <w:pPr>
        <w:pStyle w:val="FacultyDetails"/>
        <w:rPr>
          <w:szCs w:val="24"/>
        </w:rPr>
      </w:pPr>
      <w:r w:rsidRPr="0013348B">
        <w:rPr>
          <w:szCs w:val="24"/>
        </w:rPr>
        <w:t>Each social science department in the Maxwell School has faculty with extensive international affairs expertise</w:t>
      </w:r>
      <w:r>
        <w:rPr>
          <w:szCs w:val="24"/>
        </w:rPr>
        <w:t xml:space="preserve">. </w:t>
      </w:r>
      <w:r w:rsidRPr="0013348B">
        <w:rPr>
          <w:szCs w:val="24"/>
        </w:rPr>
        <w:t>International relations students are encouraged to enroll in classes instructed by the faculty below, and seek them out for guidance as appropriate.</w:t>
      </w:r>
    </w:p>
    <w:p w14:paraId="15A12404" w14:textId="77777777" w:rsidR="00737960" w:rsidRPr="0013348B" w:rsidRDefault="00737960" w:rsidP="00737960">
      <w:pPr>
        <w:pStyle w:val="Heading2"/>
        <w:rPr>
          <w:szCs w:val="24"/>
          <w:u w:val="single"/>
        </w:rPr>
      </w:pPr>
      <w:bookmarkStart w:id="102" w:name="_Toc457288479"/>
      <w:bookmarkStart w:id="103" w:name="_Toc489865216"/>
      <w:bookmarkStart w:id="104" w:name="_Toc513806498"/>
      <w:bookmarkStart w:id="105" w:name="_Toc521932471"/>
      <w:bookmarkStart w:id="106" w:name="_Toc14685757"/>
      <w:bookmarkStart w:id="107" w:name="_Toc42607671"/>
      <w:r w:rsidRPr="0013348B">
        <w:rPr>
          <w:szCs w:val="24"/>
          <w:u w:val="single"/>
        </w:rPr>
        <w:t>Public Administration and International Affairs Faculty</w:t>
      </w:r>
      <w:bookmarkEnd w:id="102"/>
      <w:bookmarkEnd w:id="103"/>
      <w:bookmarkEnd w:id="104"/>
      <w:bookmarkEnd w:id="105"/>
      <w:bookmarkEnd w:id="106"/>
      <w:bookmarkEnd w:id="107"/>
    </w:p>
    <w:p w14:paraId="61EF5803" w14:textId="77777777" w:rsidR="00737960" w:rsidRPr="0013348B" w:rsidRDefault="00737960" w:rsidP="00737960">
      <w:pPr>
        <w:pStyle w:val="FacultyDetails"/>
        <w:spacing w:before="120"/>
        <w:rPr>
          <w:szCs w:val="24"/>
        </w:rPr>
      </w:pPr>
      <w:r w:rsidRPr="0013348B">
        <w:rPr>
          <w:szCs w:val="24"/>
        </w:rPr>
        <w:t>As a department focused on researching</w:t>
      </w:r>
      <w:r>
        <w:rPr>
          <w:szCs w:val="24"/>
        </w:rPr>
        <w:t xml:space="preserve"> </w:t>
      </w:r>
      <w:r w:rsidRPr="0013348B">
        <w:rPr>
          <w:szCs w:val="24"/>
        </w:rPr>
        <w:t xml:space="preserve">and implementing international relations policies and programs, the Department of Public Administration and International Affairs has significant expertise in international research, building on the Maxwell School’s long history of interdisciplinary excellence. </w:t>
      </w:r>
    </w:p>
    <w:p w14:paraId="36104B86" w14:textId="77777777" w:rsidR="00737960" w:rsidRPr="005F7BE0" w:rsidRDefault="00737960" w:rsidP="00737960">
      <w:pPr>
        <w:rPr>
          <w:bCs/>
          <w:szCs w:val="24"/>
        </w:rPr>
      </w:pPr>
      <w:bookmarkStart w:id="108" w:name="_Hlk67480668"/>
      <w:r>
        <w:rPr>
          <w:b/>
          <w:szCs w:val="24"/>
        </w:rPr>
        <w:t xml:space="preserve">James Baker, </w:t>
      </w:r>
      <w:r w:rsidRPr="005F7BE0">
        <w:rPr>
          <w:bCs/>
          <w:szCs w:val="24"/>
        </w:rPr>
        <w:t>Professor, Public Administration and International Affairs, by Courtesy Appointment; Director for Institute for Security Policy &amp; Law and Professor, College of Law</w:t>
      </w:r>
    </w:p>
    <w:p w14:paraId="2A2E24C1" w14:textId="77777777" w:rsidR="00737960" w:rsidRDefault="00737960" w:rsidP="00737960">
      <w:pPr>
        <w:spacing w:before="0"/>
        <w:rPr>
          <w:b/>
          <w:szCs w:val="24"/>
        </w:rPr>
      </w:pPr>
      <w:r w:rsidRPr="005F7BE0">
        <w:rPr>
          <w:bCs/>
          <w:szCs w:val="24"/>
        </w:rPr>
        <w:t>JD, Yale Law School</w:t>
      </w:r>
    </w:p>
    <w:p w14:paraId="4744C81F" w14:textId="77777777" w:rsidR="00737960" w:rsidRDefault="00737960" w:rsidP="00737960">
      <w:pPr>
        <w:spacing w:before="0"/>
        <w:rPr>
          <w:b/>
          <w:szCs w:val="24"/>
        </w:rPr>
      </w:pPr>
      <w:r>
        <w:rPr>
          <w:b/>
          <w:szCs w:val="24"/>
        </w:rPr>
        <w:t xml:space="preserve">Fields: </w:t>
      </w:r>
      <w:r w:rsidRPr="005F7BE0">
        <w:rPr>
          <w:bCs/>
          <w:szCs w:val="24"/>
        </w:rPr>
        <w:t>National Security, Security Policy</w:t>
      </w:r>
    </w:p>
    <w:p w14:paraId="34BE1618" w14:textId="77777777" w:rsidR="00737960" w:rsidRPr="00ED6013" w:rsidRDefault="00737960" w:rsidP="00737960">
      <w:r w:rsidRPr="00ED6013">
        <w:rPr>
          <w:b/>
          <w:szCs w:val="24"/>
        </w:rPr>
        <w:t xml:space="preserve">Jonathan Beagles, </w:t>
      </w:r>
      <w:r w:rsidRPr="00ED6013">
        <w:t>Assistant Professor, Public Administration and International Affairs</w:t>
      </w:r>
    </w:p>
    <w:p w14:paraId="7B625F79" w14:textId="77777777" w:rsidR="00737960" w:rsidRPr="00ED6013" w:rsidRDefault="00737960" w:rsidP="00737960">
      <w:pPr>
        <w:spacing w:before="0"/>
      </w:pPr>
      <w:r>
        <w:t xml:space="preserve">PhD, </w:t>
      </w:r>
      <w:r w:rsidRPr="00ED6013">
        <w:t>University of Arizona</w:t>
      </w:r>
    </w:p>
    <w:p w14:paraId="07F58D1C" w14:textId="77777777" w:rsidR="00737960" w:rsidRPr="00ED6013" w:rsidRDefault="00737960" w:rsidP="00737960">
      <w:pPr>
        <w:spacing w:before="0"/>
      </w:pPr>
      <w:r w:rsidRPr="00ED6013">
        <w:rPr>
          <w:b/>
        </w:rPr>
        <w:t>Fields</w:t>
      </w:r>
      <w:r w:rsidRPr="00ED6013">
        <w:t>:  Organizations and management, public and non-profit financial management, program planning and evaluation.</w:t>
      </w:r>
    </w:p>
    <w:p w14:paraId="7233313A" w14:textId="77777777" w:rsidR="00737960" w:rsidRPr="00ED6013" w:rsidRDefault="00737960" w:rsidP="00737960">
      <w:pPr>
        <w:rPr>
          <w:szCs w:val="24"/>
        </w:rPr>
      </w:pPr>
      <w:r w:rsidRPr="00ED6013">
        <w:rPr>
          <w:b/>
          <w:szCs w:val="24"/>
        </w:rPr>
        <w:t>Robert Bifulco,</w:t>
      </w:r>
      <w:r w:rsidRPr="00ED6013">
        <w:rPr>
          <w:szCs w:val="24"/>
        </w:rPr>
        <w:t xml:space="preserve"> Associate Dean and Chair, Public Administration and International Affairs</w:t>
      </w:r>
    </w:p>
    <w:p w14:paraId="30F477E8" w14:textId="77777777" w:rsidR="00737960" w:rsidRPr="00ED6013" w:rsidRDefault="00737960" w:rsidP="00737960">
      <w:pPr>
        <w:spacing w:before="0"/>
        <w:rPr>
          <w:szCs w:val="24"/>
        </w:rPr>
      </w:pPr>
      <w:r>
        <w:rPr>
          <w:szCs w:val="24"/>
        </w:rPr>
        <w:t xml:space="preserve">PhD, </w:t>
      </w:r>
      <w:r w:rsidRPr="00ED6013">
        <w:rPr>
          <w:szCs w:val="24"/>
        </w:rPr>
        <w:t>Syracuse University</w:t>
      </w:r>
    </w:p>
    <w:p w14:paraId="2DA8C03F" w14:textId="77777777" w:rsidR="00737960" w:rsidRPr="00ED6013" w:rsidRDefault="00737960" w:rsidP="00737960">
      <w:pPr>
        <w:spacing w:before="0"/>
        <w:rPr>
          <w:szCs w:val="24"/>
        </w:rPr>
      </w:pPr>
      <w:r w:rsidRPr="00ED6013">
        <w:rPr>
          <w:b/>
          <w:szCs w:val="24"/>
        </w:rPr>
        <w:t>Fields</w:t>
      </w:r>
      <w:r w:rsidRPr="00ED6013">
        <w:rPr>
          <w:szCs w:val="24"/>
        </w:rPr>
        <w:t>: Education policy, public budgeting, state and local government finance.</w:t>
      </w:r>
    </w:p>
    <w:p w14:paraId="3DE3F6DF" w14:textId="77777777" w:rsidR="00737960" w:rsidRPr="00ED6013" w:rsidRDefault="00737960" w:rsidP="00737960">
      <w:r w:rsidRPr="00ED6013">
        <w:rPr>
          <w:b/>
        </w:rPr>
        <w:t xml:space="preserve">Stuart Brown, </w:t>
      </w:r>
      <w:r w:rsidRPr="00C57F0C">
        <w:rPr>
          <w:bCs/>
        </w:rPr>
        <w:t>P</w:t>
      </w:r>
      <w:r w:rsidRPr="00ED6013">
        <w:t>rofessor of Practice, Public Administration and International Affairs: Director of Master of Arts in International Relations</w:t>
      </w:r>
    </w:p>
    <w:p w14:paraId="6D829583" w14:textId="77777777" w:rsidR="00737960" w:rsidRPr="00ED6013" w:rsidRDefault="00737960" w:rsidP="00737960">
      <w:pPr>
        <w:spacing w:before="0"/>
        <w:rPr>
          <w:szCs w:val="24"/>
        </w:rPr>
      </w:pPr>
      <w:r>
        <w:rPr>
          <w:szCs w:val="24"/>
        </w:rPr>
        <w:t>PhD,</w:t>
      </w:r>
      <w:r w:rsidRPr="00ED6013">
        <w:rPr>
          <w:szCs w:val="24"/>
        </w:rPr>
        <w:t xml:space="preserve"> Columbia University</w:t>
      </w:r>
    </w:p>
    <w:p w14:paraId="45AEADE3" w14:textId="77777777" w:rsidR="00737960" w:rsidRPr="00ED6013" w:rsidRDefault="00737960" w:rsidP="00737960">
      <w:pPr>
        <w:spacing w:before="0"/>
        <w:rPr>
          <w:szCs w:val="24"/>
        </w:rPr>
      </w:pPr>
      <w:r w:rsidRPr="00ED6013">
        <w:rPr>
          <w:b/>
          <w:szCs w:val="24"/>
        </w:rPr>
        <w:t>Fields</w:t>
      </w:r>
      <w:r w:rsidRPr="00ED6013">
        <w:rPr>
          <w:szCs w:val="24"/>
        </w:rPr>
        <w:t>: International economics, macroeconomics, international political economy.</w:t>
      </w:r>
    </w:p>
    <w:p w14:paraId="5951BB80" w14:textId="77777777" w:rsidR="00737960" w:rsidRPr="00ED6013" w:rsidRDefault="00737960" w:rsidP="00737960">
      <w:pPr>
        <w:pStyle w:val="FacultyDetails"/>
        <w:spacing w:before="120"/>
        <w:rPr>
          <w:szCs w:val="24"/>
        </w:rPr>
      </w:pPr>
      <w:r w:rsidRPr="00ED6013">
        <w:rPr>
          <w:b/>
          <w:szCs w:val="24"/>
        </w:rPr>
        <w:t xml:space="preserve">Julia Carboni, </w:t>
      </w:r>
      <w:r>
        <w:rPr>
          <w:szCs w:val="24"/>
        </w:rPr>
        <w:t>Associate</w:t>
      </w:r>
      <w:r w:rsidRPr="00ED6013">
        <w:rPr>
          <w:szCs w:val="24"/>
        </w:rPr>
        <w:t xml:space="preserve"> Professor</w:t>
      </w:r>
      <w:r>
        <w:rPr>
          <w:szCs w:val="24"/>
        </w:rPr>
        <w:t>,</w:t>
      </w:r>
      <w:r w:rsidRPr="00ED6013">
        <w:rPr>
          <w:szCs w:val="24"/>
        </w:rPr>
        <w:t xml:space="preserve"> Public Administration and International Affairs</w:t>
      </w:r>
      <w:r>
        <w:rPr>
          <w:szCs w:val="24"/>
        </w:rPr>
        <w:t xml:space="preserve"> and Chair, Citizenship and Civic Engagement Program</w:t>
      </w:r>
    </w:p>
    <w:p w14:paraId="2F92F5C4" w14:textId="77777777" w:rsidR="00737960" w:rsidRPr="00ED6013" w:rsidRDefault="00737960" w:rsidP="00737960">
      <w:pPr>
        <w:pStyle w:val="FacultyDetails"/>
        <w:rPr>
          <w:szCs w:val="24"/>
        </w:rPr>
      </w:pPr>
      <w:r>
        <w:rPr>
          <w:szCs w:val="24"/>
        </w:rPr>
        <w:t>PhD,</w:t>
      </w:r>
      <w:r w:rsidRPr="00ED6013">
        <w:rPr>
          <w:szCs w:val="24"/>
        </w:rPr>
        <w:t xml:space="preserve">  University of Arizona</w:t>
      </w:r>
    </w:p>
    <w:p w14:paraId="33EB38FF" w14:textId="77777777" w:rsidR="00737960" w:rsidRPr="00ED6013" w:rsidRDefault="00737960" w:rsidP="00737960">
      <w:pPr>
        <w:pStyle w:val="FacultyDetails"/>
        <w:rPr>
          <w:szCs w:val="24"/>
        </w:rPr>
      </w:pPr>
      <w:r w:rsidRPr="00ED6013">
        <w:rPr>
          <w:b/>
          <w:szCs w:val="24"/>
        </w:rPr>
        <w:t>Fields</w:t>
      </w:r>
      <w:r w:rsidRPr="00ED6013">
        <w:rPr>
          <w:szCs w:val="24"/>
        </w:rPr>
        <w:t>: Collaborative governance, public and non-profit management</w:t>
      </w:r>
    </w:p>
    <w:p w14:paraId="61F64B7A" w14:textId="77777777" w:rsidR="00737960" w:rsidRPr="00C57F0C" w:rsidRDefault="00737960" w:rsidP="00737960">
      <w:pPr>
        <w:rPr>
          <w:bCs/>
        </w:rPr>
      </w:pPr>
      <w:r w:rsidRPr="00ED6013">
        <w:rPr>
          <w:b/>
        </w:rPr>
        <w:t xml:space="preserve">Renée de Nevers, </w:t>
      </w:r>
      <w:r w:rsidRPr="00ED6013">
        <w:t>Associate Professor, Public Administration and International Affairs</w:t>
      </w:r>
      <w:r>
        <w:rPr>
          <w:b/>
        </w:rPr>
        <w:t xml:space="preserve"> </w:t>
      </w:r>
      <w:r w:rsidRPr="00C57F0C">
        <w:rPr>
          <w:bCs/>
        </w:rPr>
        <w:t>and Chair, Social Science Doctoral Program</w:t>
      </w:r>
    </w:p>
    <w:p w14:paraId="40BA740B" w14:textId="77777777" w:rsidR="00737960" w:rsidRPr="00ED6013" w:rsidRDefault="00737960" w:rsidP="00737960">
      <w:pPr>
        <w:spacing w:before="0"/>
        <w:rPr>
          <w:szCs w:val="24"/>
        </w:rPr>
      </w:pPr>
      <w:r>
        <w:rPr>
          <w:szCs w:val="24"/>
        </w:rPr>
        <w:t>PhD,</w:t>
      </w:r>
      <w:r w:rsidRPr="00ED6013">
        <w:rPr>
          <w:szCs w:val="24"/>
        </w:rPr>
        <w:t xml:space="preserve"> Columbia University </w:t>
      </w:r>
    </w:p>
    <w:p w14:paraId="4C0292FA" w14:textId="77777777" w:rsidR="00737960" w:rsidRDefault="00737960" w:rsidP="00737960">
      <w:pPr>
        <w:spacing w:before="0"/>
        <w:rPr>
          <w:b/>
        </w:rPr>
      </w:pPr>
      <w:r w:rsidRPr="00ED6013">
        <w:rPr>
          <w:b/>
          <w:szCs w:val="24"/>
        </w:rPr>
        <w:t>Fields</w:t>
      </w:r>
      <w:r w:rsidRPr="00ED6013">
        <w:rPr>
          <w:szCs w:val="24"/>
        </w:rPr>
        <w:t>: International security policy, post-conflict reconstruction.</w:t>
      </w:r>
    </w:p>
    <w:p w14:paraId="19CD5784" w14:textId="77777777" w:rsidR="00737960" w:rsidRPr="00ED6013" w:rsidRDefault="00737960" w:rsidP="00737960">
      <w:r>
        <w:rPr>
          <w:b/>
        </w:rPr>
        <w:br w:type="column"/>
      </w:r>
      <w:r w:rsidRPr="00ED6013">
        <w:rPr>
          <w:b/>
        </w:rPr>
        <w:lastRenderedPageBreak/>
        <w:t xml:space="preserve">Todd Dickey, </w:t>
      </w:r>
      <w:r w:rsidRPr="00ED6013">
        <w:t>Assistant Professor, Public Administration and International Affairs</w:t>
      </w:r>
    </w:p>
    <w:p w14:paraId="75A31C7F" w14:textId="77777777" w:rsidR="00737960" w:rsidRPr="008E3176" w:rsidRDefault="00737960" w:rsidP="00737960">
      <w:pPr>
        <w:spacing w:before="0"/>
      </w:pPr>
      <w:r>
        <w:t>PhD</w:t>
      </w:r>
      <w:r w:rsidRPr="008E3176">
        <w:t>, Cornell University</w:t>
      </w:r>
    </w:p>
    <w:p w14:paraId="0D892129" w14:textId="77777777" w:rsidR="00737960" w:rsidRDefault="00737960" w:rsidP="00737960">
      <w:pPr>
        <w:pStyle w:val="Default"/>
        <w:rPr>
          <w:b/>
        </w:rPr>
      </w:pPr>
      <w:r w:rsidRPr="008E3176">
        <w:rPr>
          <w:rFonts w:ascii="Sherman Sans" w:hAnsi="Sherman Sans"/>
          <w:b/>
        </w:rPr>
        <w:t>Fields</w:t>
      </w:r>
      <w:r w:rsidRPr="008E3176">
        <w:rPr>
          <w:rFonts w:ascii="Sherman Sans" w:hAnsi="Sherman Sans"/>
        </w:rPr>
        <w:t xml:space="preserve">: </w:t>
      </w:r>
      <w:r w:rsidRPr="00B60F4C">
        <w:rPr>
          <w:rFonts w:ascii="Calibri Light" w:hAnsi="Calibri Light" w:cstheme="minorBidi"/>
          <w:color w:val="auto"/>
          <w:szCs w:val="22"/>
        </w:rPr>
        <w:t>Labor and employment relations, public sector human resource management, and workplace conflict management</w:t>
      </w:r>
    </w:p>
    <w:p w14:paraId="60C9E075" w14:textId="77777777" w:rsidR="00737960" w:rsidRPr="008E3176" w:rsidRDefault="00737960" w:rsidP="00737960">
      <w:pPr>
        <w:pStyle w:val="DecimalAligned"/>
        <w:rPr>
          <w:b/>
        </w:rPr>
      </w:pPr>
      <w:r w:rsidRPr="008E3176">
        <w:rPr>
          <w:b/>
        </w:rPr>
        <w:t xml:space="preserve">Catherine Gerard, </w:t>
      </w:r>
      <w:r>
        <w:t>Professor of Practice</w:t>
      </w:r>
      <w:r w:rsidRPr="008E3176">
        <w:t>, Public Administration and International Affairs, Associate Director, Executive Education Programs</w:t>
      </w:r>
    </w:p>
    <w:p w14:paraId="3BB4DC0B" w14:textId="77777777" w:rsidR="00737960" w:rsidRDefault="00737960" w:rsidP="00737960">
      <w:pPr>
        <w:spacing w:before="0"/>
        <w:rPr>
          <w:b/>
        </w:rPr>
      </w:pPr>
      <w:r w:rsidRPr="00ED6013">
        <w:rPr>
          <w:szCs w:val="24"/>
        </w:rPr>
        <w:t xml:space="preserve">M.A., University of Toronto and M.P.A., State University of New York at Albany </w:t>
      </w:r>
      <w:r w:rsidRPr="00ED6013">
        <w:rPr>
          <w:szCs w:val="24"/>
        </w:rPr>
        <w:br/>
      </w:r>
      <w:r w:rsidRPr="00ED6013">
        <w:rPr>
          <w:b/>
          <w:szCs w:val="24"/>
        </w:rPr>
        <w:t>Fields</w:t>
      </w:r>
      <w:r w:rsidRPr="00ED6013">
        <w:rPr>
          <w:szCs w:val="24"/>
        </w:rPr>
        <w:t>: Leadership, organizational development, total quality management.</w:t>
      </w:r>
    </w:p>
    <w:p w14:paraId="246A6F49" w14:textId="77777777" w:rsidR="00737960" w:rsidRPr="00CF57CA" w:rsidRDefault="00737960" w:rsidP="00737960">
      <w:r>
        <w:rPr>
          <w:b/>
        </w:rPr>
        <w:t xml:space="preserve">Jay Golden, </w:t>
      </w:r>
      <w:r w:rsidRPr="00CF57CA">
        <w:t>Pontereilli Professor of Environmental Sustainability &amp; Finance, Department of Public Administration and International Affairs</w:t>
      </w:r>
    </w:p>
    <w:p w14:paraId="223BFC78" w14:textId="77777777" w:rsidR="00737960" w:rsidRPr="00CF57CA" w:rsidRDefault="00737960" w:rsidP="00737960">
      <w:pPr>
        <w:spacing w:before="0"/>
      </w:pPr>
      <w:r w:rsidRPr="00CF57CA">
        <w:t xml:space="preserve">Ph.D., </w:t>
      </w:r>
      <w:r>
        <w:t xml:space="preserve"> University of Cambridge</w:t>
      </w:r>
    </w:p>
    <w:p w14:paraId="72513CDD" w14:textId="77777777" w:rsidR="00737960" w:rsidRDefault="00737960" w:rsidP="00737960">
      <w:pPr>
        <w:spacing w:before="0"/>
        <w:rPr>
          <w:b/>
        </w:rPr>
      </w:pPr>
      <w:r>
        <w:rPr>
          <w:b/>
        </w:rPr>
        <w:t xml:space="preserve">Fields: </w:t>
      </w:r>
      <w:r w:rsidRPr="00CF57CA">
        <w:rPr>
          <w:bCs/>
        </w:rPr>
        <w:t>Sustainability, Environmental Finance</w:t>
      </w:r>
    </w:p>
    <w:p w14:paraId="3198F01C" w14:textId="77777777" w:rsidR="00737960" w:rsidRPr="00ED6013" w:rsidRDefault="00737960" w:rsidP="00737960">
      <w:r w:rsidRPr="00ED6013">
        <w:rPr>
          <w:b/>
        </w:rPr>
        <w:t xml:space="preserve">Sarah E. Hamersma, </w:t>
      </w:r>
      <w:r w:rsidRPr="00ED6013">
        <w:t>Associate Professor, Public Administration and International Affairs</w:t>
      </w:r>
    </w:p>
    <w:p w14:paraId="53402588" w14:textId="77777777" w:rsidR="00737960" w:rsidRPr="00ED6013" w:rsidRDefault="00737960" w:rsidP="00737960">
      <w:pPr>
        <w:spacing w:before="0"/>
      </w:pPr>
      <w:r>
        <w:t>PhD,</w:t>
      </w:r>
      <w:r w:rsidRPr="00ED6013">
        <w:t xml:space="preserve"> University of Wisconsin</w:t>
      </w:r>
    </w:p>
    <w:p w14:paraId="5EECB78F" w14:textId="77777777" w:rsidR="00737960" w:rsidRPr="00ED6013" w:rsidRDefault="00737960" w:rsidP="00737960">
      <w:pPr>
        <w:spacing w:before="0"/>
      </w:pPr>
      <w:r w:rsidRPr="00ED6013">
        <w:rPr>
          <w:b/>
        </w:rPr>
        <w:t>Fields</w:t>
      </w:r>
      <w:r w:rsidRPr="00ED6013">
        <w:t>: Health, labor, and public economics</w:t>
      </w:r>
    </w:p>
    <w:p w14:paraId="3A4ACB08" w14:textId="77777777" w:rsidR="00737960" w:rsidRPr="00ED6013" w:rsidRDefault="00737960" w:rsidP="00737960">
      <w:pPr>
        <w:rPr>
          <w:szCs w:val="24"/>
        </w:rPr>
      </w:pPr>
      <w:r w:rsidRPr="00ED6013">
        <w:rPr>
          <w:b/>
          <w:szCs w:val="24"/>
        </w:rPr>
        <w:t xml:space="preserve">Colleen Heflin, </w:t>
      </w:r>
      <w:r w:rsidRPr="00ED6013">
        <w:rPr>
          <w:szCs w:val="24"/>
        </w:rPr>
        <w:t>Professor, Public Administration and International Affairs</w:t>
      </w:r>
    </w:p>
    <w:p w14:paraId="625BC2D4" w14:textId="77777777" w:rsidR="00737960" w:rsidRPr="00ED6013" w:rsidRDefault="00737960" w:rsidP="00737960">
      <w:pPr>
        <w:spacing w:before="0"/>
        <w:rPr>
          <w:szCs w:val="24"/>
        </w:rPr>
      </w:pPr>
      <w:r>
        <w:rPr>
          <w:szCs w:val="24"/>
        </w:rPr>
        <w:t>PhD,</w:t>
      </w:r>
      <w:r w:rsidRPr="00ED6013">
        <w:rPr>
          <w:szCs w:val="24"/>
        </w:rPr>
        <w:t xml:space="preserve"> University of Michigan</w:t>
      </w:r>
    </w:p>
    <w:p w14:paraId="754E1F72" w14:textId="77777777" w:rsidR="00737960" w:rsidRPr="00ED6013" w:rsidRDefault="00737960" w:rsidP="00737960">
      <w:pPr>
        <w:spacing w:before="0"/>
        <w:rPr>
          <w:b/>
          <w:szCs w:val="24"/>
        </w:rPr>
      </w:pPr>
      <w:r w:rsidRPr="00ED6013">
        <w:rPr>
          <w:b/>
          <w:szCs w:val="24"/>
        </w:rPr>
        <w:t>Fields</w:t>
      </w:r>
      <w:r w:rsidRPr="00ED6013">
        <w:rPr>
          <w:szCs w:val="24"/>
        </w:rPr>
        <w:t>: Social policy, food and nutrition policy, social demography</w:t>
      </w:r>
    </w:p>
    <w:p w14:paraId="51194FD9" w14:textId="77777777" w:rsidR="00737960" w:rsidRPr="00F47885" w:rsidRDefault="00737960" w:rsidP="00737960">
      <w:pPr>
        <w:rPr>
          <w:szCs w:val="24"/>
        </w:rPr>
      </w:pPr>
      <w:r>
        <w:rPr>
          <w:b/>
        </w:rPr>
        <w:t>Catherine Herrold</w:t>
      </w:r>
      <w:r w:rsidRPr="00F47885">
        <w:rPr>
          <w:szCs w:val="24"/>
        </w:rPr>
        <w:t>, Associate Professor, Public Administration and International Affairs</w:t>
      </w:r>
    </w:p>
    <w:p w14:paraId="5319265A" w14:textId="77777777" w:rsidR="00737960" w:rsidRPr="00F47885" w:rsidRDefault="00737960" w:rsidP="00737960">
      <w:pPr>
        <w:spacing w:before="0"/>
        <w:rPr>
          <w:szCs w:val="24"/>
        </w:rPr>
      </w:pPr>
      <w:r w:rsidRPr="00F47885">
        <w:rPr>
          <w:szCs w:val="24"/>
        </w:rPr>
        <w:t>Ph.D., Duke University</w:t>
      </w:r>
    </w:p>
    <w:p w14:paraId="06E12177" w14:textId="77777777" w:rsidR="00737960" w:rsidRPr="00F47885" w:rsidRDefault="00737960" w:rsidP="00737960">
      <w:pPr>
        <w:spacing w:before="0"/>
        <w:rPr>
          <w:szCs w:val="24"/>
        </w:rPr>
      </w:pPr>
      <w:r w:rsidRPr="002D0EC0">
        <w:rPr>
          <w:b/>
          <w:bCs/>
          <w:szCs w:val="24"/>
        </w:rPr>
        <w:t>Fields</w:t>
      </w:r>
      <w:r w:rsidRPr="00F47885">
        <w:rPr>
          <w:szCs w:val="24"/>
        </w:rPr>
        <w:t>: Non-governmental organizations, non-profit management, international development</w:t>
      </w:r>
    </w:p>
    <w:p w14:paraId="05CD92BF" w14:textId="77777777" w:rsidR="00737960" w:rsidRPr="00ED6013" w:rsidRDefault="00737960" w:rsidP="00737960">
      <w:r w:rsidRPr="00ED6013">
        <w:rPr>
          <w:b/>
        </w:rPr>
        <w:t xml:space="preserve">Yilin Hou, </w:t>
      </w:r>
      <w:r w:rsidRPr="00ED6013">
        <w:t>Professor, Public Administration and International Affairs</w:t>
      </w:r>
    </w:p>
    <w:p w14:paraId="3A836BEC" w14:textId="77777777" w:rsidR="00737960" w:rsidRPr="00ED6013" w:rsidRDefault="00737960" w:rsidP="00737960">
      <w:pPr>
        <w:spacing w:before="0"/>
        <w:rPr>
          <w:szCs w:val="24"/>
        </w:rPr>
      </w:pPr>
      <w:r>
        <w:rPr>
          <w:szCs w:val="24"/>
        </w:rPr>
        <w:t>PhD,</w:t>
      </w:r>
      <w:r w:rsidRPr="00ED6013">
        <w:rPr>
          <w:szCs w:val="24"/>
        </w:rPr>
        <w:t xml:space="preserve"> Syracuse University </w:t>
      </w:r>
    </w:p>
    <w:p w14:paraId="5ED021F6" w14:textId="77777777" w:rsidR="00737960" w:rsidRPr="00ED6013" w:rsidRDefault="00737960" w:rsidP="00737960">
      <w:pPr>
        <w:spacing w:before="0"/>
        <w:rPr>
          <w:szCs w:val="24"/>
        </w:rPr>
      </w:pPr>
      <w:r w:rsidRPr="00ED6013">
        <w:rPr>
          <w:b/>
          <w:szCs w:val="24"/>
        </w:rPr>
        <w:t>Fields</w:t>
      </w:r>
      <w:r w:rsidRPr="00ED6013">
        <w:rPr>
          <w:szCs w:val="24"/>
        </w:rPr>
        <w:t>: Fiscal/budgetary institutions, state and local taxation, intellectual development of public budgeting, intergovernmental fiscal relations</w:t>
      </w:r>
    </w:p>
    <w:p w14:paraId="71B3C36A" w14:textId="77777777" w:rsidR="00737960" w:rsidRPr="00ED6013" w:rsidRDefault="00737960" w:rsidP="00737960">
      <w:pPr>
        <w:rPr>
          <w:szCs w:val="24"/>
        </w:rPr>
      </w:pPr>
      <w:r w:rsidRPr="00ED6013">
        <w:rPr>
          <w:b/>
          <w:szCs w:val="24"/>
        </w:rPr>
        <w:t>W. Henry Lambright,</w:t>
      </w:r>
      <w:r w:rsidRPr="00ED6013">
        <w:rPr>
          <w:szCs w:val="24"/>
        </w:rPr>
        <w:t xml:space="preserve"> Professor, Public Administration and International Affairs </w:t>
      </w:r>
    </w:p>
    <w:p w14:paraId="185CACAD" w14:textId="77777777" w:rsidR="00737960" w:rsidRPr="00ED6013" w:rsidRDefault="00737960" w:rsidP="00737960">
      <w:pPr>
        <w:spacing w:before="0"/>
        <w:rPr>
          <w:szCs w:val="24"/>
        </w:rPr>
      </w:pPr>
      <w:r>
        <w:rPr>
          <w:szCs w:val="24"/>
        </w:rPr>
        <w:t>PhD,</w:t>
      </w:r>
      <w:r w:rsidRPr="00ED6013">
        <w:rPr>
          <w:szCs w:val="24"/>
        </w:rPr>
        <w:t xml:space="preserve"> Columbia University</w:t>
      </w:r>
    </w:p>
    <w:p w14:paraId="3659235E" w14:textId="77777777" w:rsidR="00737960" w:rsidRPr="00ED6013" w:rsidRDefault="00737960" w:rsidP="00737960">
      <w:pPr>
        <w:spacing w:before="0"/>
        <w:rPr>
          <w:szCs w:val="24"/>
        </w:rPr>
      </w:pPr>
      <w:r w:rsidRPr="00ED6013">
        <w:rPr>
          <w:b/>
          <w:szCs w:val="24"/>
        </w:rPr>
        <w:t>Fields</w:t>
      </w:r>
      <w:r w:rsidRPr="00ED6013">
        <w:rPr>
          <w:szCs w:val="24"/>
        </w:rPr>
        <w:t>: Environmental and resource policy, science and public policy</w:t>
      </w:r>
    </w:p>
    <w:p w14:paraId="14AEA1AC" w14:textId="77777777" w:rsidR="00737960" w:rsidRDefault="00737960" w:rsidP="00737960">
      <w:pPr>
        <w:rPr>
          <w:szCs w:val="24"/>
        </w:rPr>
      </w:pPr>
      <w:r w:rsidRPr="00A84C1B">
        <w:rPr>
          <w:b/>
          <w:szCs w:val="24"/>
        </w:rPr>
        <w:t>Jun Li</w:t>
      </w:r>
      <w:r w:rsidRPr="002C31DB">
        <w:rPr>
          <w:szCs w:val="24"/>
        </w:rPr>
        <w:t xml:space="preserve">, Assistant </w:t>
      </w:r>
      <w:r>
        <w:rPr>
          <w:szCs w:val="24"/>
        </w:rPr>
        <w:t>Professor, Public Administration and International Affairs</w:t>
      </w:r>
    </w:p>
    <w:p w14:paraId="0A7CF2C5" w14:textId="77777777" w:rsidR="00737960" w:rsidRDefault="00737960" w:rsidP="00737960">
      <w:pPr>
        <w:spacing w:before="0"/>
        <w:rPr>
          <w:szCs w:val="24"/>
        </w:rPr>
      </w:pPr>
      <w:r>
        <w:rPr>
          <w:szCs w:val="24"/>
        </w:rPr>
        <w:t>PhD, University of Michigan</w:t>
      </w:r>
    </w:p>
    <w:p w14:paraId="767A1447" w14:textId="77777777" w:rsidR="00737960" w:rsidRPr="002C31DB" w:rsidRDefault="00737960" w:rsidP="00737960">
      <w:pPr>
        <w:spacing w:before="0"/>
        <w:rPr>
          <w:szCs w:val="24"/>
        </w:rPr>
      </w:pPr>
      <w:r w:rsidRPr="002C31DB">
        <w:rPr>
          <w:b/>
          <w:szCs w:val="24"/>
        </w:rPr>
        <w:t>Fields</w:t>
      </w:r>
      <w:r>
        <w:rPr>
          <w:szCs w:val="24"/>
        </w:rPr>
        <w:t>: Health economics and healthcare policy</w:t>
      </w:r>
    </w:p>
    <w:p w14:paraId="4468E825" w14:textId="77777777" w:rsidR="00737960" w:rsidRPr="00ED6013" w:rsidRDefault="00737960" w:rsidP="00737960">
      <w:pPr>
        <w:rPr>
          <w:szCs w:val="24"/>
        </w:rPr>
      </w:pPr>
      <w:r w:rsidRPr="00ED6013">
        <w:rPr>
          <w:b/>
          <w:szCs w:val="24"/>
        </w:rPr>
        <w:t>Leonard M. Lopoo,</w:t>
      </w:r>
      <w:r w:rsidRPr="00ED6013">
        <w:rPr>
          <w:szCs w:val="24"/>
        </w:rPr>
        <w:t xml:space="preserve"> Professor, Public Administration and International Affairs</w:t>
      </w:r>
    </w:p>
    <w:p w14:paraId="079EB321" w14:textId="77777777" w:rsidR="00737960" w:rsidRPr="00ED6013" w:rsidRDefault="00737960" w:rsidP="00737960">
      <w:pPr>
        <w:spacing w:before="0"/>
        <w:rPr>
          <w:szCs w:val="24"/>
        </w:rPr>
      </w:pPr>
      <w:r>
        <w:rPr>
          <w:szCs w:val="24"/>
        </w:rPr>
        <w:t>PhD,</w:t>
      </w:r>
      <w:r w:rsidRPr="00ED6013">
        <w:rPr>
          <w:szCs w:val="24"/>
        </w:rPr>
        <w:t xml:space="preserve"> University of Chicago</w:t>
      </w:r>
    </w:p>
    <w:p w14:paraId="6E4AAABD" w14:textId="77777777" w:rsidR="00737960" w:rsidRPr="00ED6013" w:rsidRDefault="00737960" w:rsidP="00737960">
      <w:pPr>
        <w:spacing w:before="0"/>
        <w:rPr>
          <w:szCs w:val="24"/>
        </w:rPr>
      </w:pPr>
      <w:r w:rsidRPr="00ED6013">
        <w:rPr>
          <w:b/>
          <w:szCs w:val="24"/>
        </w:rPr>
        <w:t>Fields</w:t>
      </w:r>
      <w:r w:rsidRPr="00ED6013">
        <w:rPr>
          <w:szCs w:val="24"/>
        </w:rPr>
        <w:t>: Child and family policy, economic demography, economic inequality, poverty</w:t>
      </w:r>
    </w:p>
    <w:p w14:paraId="418505E1" w14:textId="77777777" w:rsidR="00737960" w:rsidRPr="00ED6013" w:rsidRDefault="00737960" w:rsidP="00737960">
      <w:r w:rsidRPr="00ED6013">
        <w:rPr>
          <w:b/>
        </w:rPr>
        <w:lastRenderedPageBreak/>
        <w:t xml:space="preserve">Steven Lux, </w:t>
      </w:r>
      <w:r w:rsidRPr="00ED6013">
        <w:t>Director, Executive Education Programs, Adjunct Professor, Public Administration and International Affairs</w:t>
      </w:r>
    </w:p>
    <w:p w14:paraId="273F4DE6" w14:textId="77777777" w:rsidR="00737960" w:rsidRPr="00ED6013" w:rsidRDefault="00737960" w:rsidP="00737960">
      <w:pPr>
        <w:spacing w:before="0"/>
        <w:rPr>
          <w:szCs w:val="24"/>
        </w:rPr>
      </w:pPr>
      <w:r w:rsidRPr="00ED6013">
        <w:rPr>
          <w:szCs w:val="24"/>
        </w:rPr>
        <w:t xml:space="preserve">MPA, Syracuse University </w:t>
      </w:r>
    </w:p>
    <w:p w14:paraId="429C3D22" w14:textId="77777777" w:rsidR="00737960" w:rsidRDefault="00737960" w:rsidP="00737960">
      <w:pPr>
        <w:spacing w:before="0"/>
        <w:rPr>
          <w:b/>
          <w:szCs w:val="24"/>
        </w:rPr>
      </w:pPr>
      <w:r w:rsidRPr="00ED6013">
        <w:rPr>
          <w:b/>
          <w:szCs w:val="24"/>
        </w:rPr>
        <w:t>Fields</w:t>
      </w:r>
      <w:r w:rsidRPr="00ED6013">
        <w:rPr>
          <w:szCs w:val="24"/>
        </w:rPr>
        <w:t xml:space="preserve">: International NGO management, HIV/AIDS programs and policy in developing countries. </w:t>
      </w:r>
    </w:p>
    <w:p w14:paraId="7EE20D40" w14:textId="77777777" w:rsidR="00737960" w:rsidRPr="00ED6013" w:rsidRDefault="00737960" w:rsidP="00737960">
      <w:r w:rsidRPr="00ED6013">
        <w:rPr>
          <w:b/>
        </w:rPr>
        <w:t xml:space="preserve">John G. McPeak, </w:t>
      </w:r>
      <w:r w:rsidRPr="00ED6013">
        <w:t>Professor, Public Administration and International Affairs</w:t>
      </w:r>
    </w:p>
    <w:p w14:paraId="41235087" w14:textId="77777777" w:rsidR="00737960" w:rsidRPr="00ED6013" w:rsidRDefault="00737960" w:rsidP="00737960">
      <w:pPr>
        <w:spacing w:before="0"/>
      </w:pPr>
      <w:r>
        <w:t>PhD,</w:t>
      </w:r>
      <w:r w:rsidRPr="00ED6013">
        <w:t xml:space="preserve"> University of Wisconsin-Madison</w:t>
      </w:r>
    </w:p>
    <w:p w14:paraId="02D523B0" w14:textId="77777777" w:rsidR="00737960" w:rsidRDefault="00737960" w:rsidP="00737960">
      <w:pPr>
        <w:spacing w:before="0"/>
        <w:rPr>
          <w:b/>
        </w:rPr>
      </w:pPr>
      <w:r w:rsidRPr="00ED6013">
        <w:rPr>
          <w:b/>
        </w:rPr>
        <w:t>Fields</w:t>
      </w:r>
      <w:r w:rsidRPr="00ED6013">
        <w:t>: Development economics, natural resource economics, African agricultural development</w:t>
      </w:r>
    </w:p>
    <w:p w14:paraId="45C6C5D8" w14:textId="77777777" w:rsidR="00737960" w:rsidRPr="00ED6013" w:rsidRDefault="00737960" w:rsidP="00737960">
      <w:pPr>
        <w:rPr>
          <w:b/>
        </w:rPr>
      </w:pPr>
      <w:r w:rsidRPr="00ED6013">
        <w:rPr>
          <w:b/>
        </w:rPr>
        <w:t xml:space="preserve">Robert B. Murrett, </w:t>
      </w:r>
      <w:r w:rsidRPr="00ED6013">
        <w:t xml:space="preserve">Professor of Practice, Public Administration and International Affairs and Deputy Director, </w:t>
      </w:r>
      <w:r>
        <w:t>Institute for Security Policy and Law</w:t>
      </w:r>
    </w:p>
    <w:p w14:paraId="75A0BE11" w14:textId="77777777" w:rsidR="00737960" w:rsidRPr="00ED6013" w:rsidRDefault="00737960" w:rsidP="00737960">
      <w:pPr>
        <w:spacing w:before="0"/>
        <w:rPr>
          <w:szCs w:val="24"/>
        </w:rPr>
      </w:pPr>
      <w:r w:rsidRPr="00ED6013">
        <w:rPr>
          <w:szCs w:val="24"/>
        </w:rPr>
        <w:t xml:space="preserve">M.S.S.I., National Defense Intelligence College, M.A., Georgetown University, and M.A., Kent State University </w:t>
      </w:r>
    </w:p>
    <w:p w14:paraId="32A897C6" w14:textId="77777777" w:rsidR="00737960" w:rsidRPr="00ED6013" w:rsidRDefault="00737960" w:rsidP="00737960">
      <w:pPr>
        <w:spacing w:before="0"/>
        <w:rPr>
          <w:szCs w:val="24"/>
        </w:rPr>
      </w:pPr>
      <w:r w:rsidRPr="00ED6013">
        <w:rPr>
          <w:b/>
          <w:szCs w:val="24"/>
        </w:rPr>
        <w:t>Fields</w:t>
      </w:r>
      <w:r w:rsidRPr="00ED6013">
        <w:rPr>
          <w:szCs w:val="24"/>
        </w:rPr>
        <w:t>: Strategic planning, defense intelligence governance, military operations, international relations, and leadership in personnel.</w:t>
      </w:r>
    </w:p>
    <w:p w14:paraId="08D35BAD" w14:textId="77777777" w:rsidR="00737960" w:rsidRPr="00CF57CA" w:rsidRDefault="00737960" w:rsidP="00737960">
      <w:pPr>
        <w:pStyle w:val="DecimalAligned"/>
        <w:rPr>
          <w:b/>
        </w:rPr>
      </w:pPr>
      <w:r w:rsidRPr="00ED6013">
        <w:rPr>
          <w:b/>
          <w:szCs w:val="24"/>
        </w:rPr>
        <w:t>Tina Nabatchi,</w:t>
      </w:r>
      <w:r w:rsidRPr="00ED6013">
        <w:rPr>
          <w:szCs w:val="24"/>
        </w:rPr>
        <w:t xml:space="preserve"> Professor, Public Administration and International Affairs</w:t>
      </w:r>
      <w:r>
        <w:rPr>
          <w:szCs w:val="24"/>
        </w:rPr>
        <w:t xml:space="preserve">, </w:t>
      </w:r>
      <w:r w:rsidRPr="008E3176">
        <w:t>Director, Program for the Advancement of Research on Conflict and Collaboration</w:t>
      </w:r>
    </w:p>
    <w:p w14:paraId="2F70C009" w14:textId="77777777" w:rsidR="00737960" w:rsidRPr="00ED6013" w:rsidRDefault="00737960" w:rsidP="00737960">
      <w:pPr>
        <w:spacing w:before="0"/>
        <w:rPr>
          <w:szCs w:val="24"/>
        </w:rPr>
      </w:pPr>
      <w:r>
        <w:rPr>
          <w:szCs w:val="24"/>
        </w:rPr>
        <w:t>PhD,</w:t>
      </w:r>
      <w:r w:rsidRPr="00ED6013">
        <w:rPr>
          <w:szCs w:val="24"/>
        </w:rPr>
        <w:t xml:space="preserve"> Indiana University</w:t>
      </w:r>
    </w:p>
    <w:p w14:paraId="1383D7FD" w14:textId="77777777" w:rsidR="00737960" w:rsidRPr="00ED6013" w:rsidRDefault="00737960" w:rsidP="00737960">
      <w:pPr>
        <w:spacing w:before="0"/>
        <w:rPr>
          <w:szCs w:val="24"/>
        </w:rPr>
      </w:pPr>
      <w:r w:rsidRPr="00ED6013">
        <w:rPr>
          <w:b/>
          <w:szCs w:val="24"/>
        </w:rPr>
        <w:t>Fields</w:t>
      </w:r>
      <w:r w:rsidRPr="00ED6013">
        <w:rPr>
          <w:szCs w:val="24"/>
        </w:rPr>
        <w:t>: Deliberative and participatory democracy</w:t>
      </w:r>
    </w:p>
    <w:p w14:paraId="4401B9A9" w14:textId="77777777" w:rsidR="00737960" w:rsidRPr="00ED6013" w:rsidRDefault="00737960" w:rsidP="00737960">
      <w:r w:rsidRPr="00ED6013">
        <w:rPr>
          <w:b/>
        </w:rPr>
        <w:t>Sean O’Keefe,</w:t>
      </w:r>
      <w:r w:rsidRPr="00ED6013">
        <w:t xml:space="preserve"> University Professor, Syracuse University and Howard G. and S. Louise Phanstiel Chair in Strategic Management and Leadership</w:t>
      </w:r>
    </w:p>
    <w:p w14:paraId="113C5D71" w14:textId="77777777" w:rsidR="00737960" w:rsidRPr="00ED6013" w:rsidRDefault="00737960" w:rsidP="00737960">
      <w:pPr>
        <w:pStyle w:val="FacultyDetails"/>
        <w:rPr>
          <w:szCs w:val="24"/>
        </w:rPr>
      </w:pPr>
      <w:r w:rsidRPr="00ED6013">
        <w:rPr>
          <w:szCs w:val="24"/>
        </w:rPr>
        <w:t>MPA, Syracuse University</w:t>
      </w:r>
    </w:p>
    <w:p w14:paraId="53D971BF" w14:textId="77777777" w:rsidR="00737960" w:rsidRPr="00ED6013" w:rsidRDefault="00737960" w:rsidP="00737960">
      <w:pPr>
        <w:pStyle w:val="FacultyDetails"/>
        <w:rPr>
          <w:szCs w:val="24"/>
        </w:rPr>
      </w:pPr>
      <w:r w:rsidRPr="00ED6013">
        <w:rPr>
          <w:b/>
          <w:szCs w:val="24"/>
        </w:rPr>
        <w:t>Fields</w:t>
      </w:r>
      <w:r w:rsidRPr="00ED6013">
        <w:rPr>
          <w:szCs w:val="24"/>
        </w:rPr>
        <w:t>: Public and strategic management, national security policy, leadership.</w:t>
      </w:r>
    </w:p>
    <w:p w14:paraId="57ED80FB" w14:textId="77777777" w:rsidR="00737960" w:rsidRPr="00ED6013" w:rsidRDefault="00737960" w:rsidP="00737960">
      <w:pPr>
        <w:rPr>
          <w:szCs w:val="24"/>
        </w:rPr>
      </w:pPr>
      <w:r w:rsidRPr="00ED6013">
        <w:rPr>
          <w:b/>
          <w:szCs w:val="24"/>
        </w:rPr>
        <w:t>David Popp,</w:t>
      </w:r>
      <w:r w:rsidRPr="00ED6013">
        <w:rPr>
          <w:szCs w:val="24"/>
        </w:rPr>
        <w:t xml:space="preserve"> Professor, Public Administration and International Affairs</w:t>
      </w:r>
    </w:p>
    <w:p w14:paraId="4D79F9CB" w14:textId="77777777" w:rsidR="00737960" w:rsidRPr="00ED6013" w:rsidRDefault="00737960" w:rsidP="00737960">
      <w:pPr>
        <w:spacing w:before="0"/>
        <w:rPr>
          <w:szCs w:val="24"/>
        </w:rPr>
      </w:pPr>
      <w:r>
        <w:rPr>
          <w:szCs w:val="24"/>
        </w:rPr>
        <w:t>PhD,</w:t>
      </w:r>
      <w:r w:rsidRPr="00ED6013">
        <w:rPr>
          <w:szCs w:val="24"/>
        </w:rPr>
        <w:t xml:space="preserve"> Yale University</w:t>
      </w:r>
    </w:p>
    <w:p w14:paraId="5B70CE11" w14:textId="77777777" w:rsidR="00737960" w:rsidRPr="00ED6013" w:rsidRDefault="00737960" w:rsidP="00737960">
      <w:pPr>
        <w:spacing w:before="0"/>
        <w:rPr>
          <w:szCs w:val="24"/>
        </w:rPr>
      </w:pPr>
      <w:r w:rsidRPr="00ED6013">
        <w:rPr>
          <w:b/>
          <w:szCs w:val="24"/>
        </w:rPr>
        <w:t>Fields</w:t>
      </w:r>
      <w:r w:rsidRPr="00ED6013">
        <w:rPr>
          <w:szCs w:val="24"/>
        </w:rPr>
        <w:t>: Environmental and natural resource economics, public finance</w:t>
      </w:r>
    </w:p>
    <w:p w14:paraId="119E3C8B" w14:textId="77777777" w:rsidR="00737960" w:rsidRPr="00ED6013" w:rsidRDefault="00737960" w:rsidP="00737960">
      <w:pPr>
        <w:rPr>
          <w:szCs w:val="24"/>
        </w:rPr>
      </w:pPr>
      <w:r w:rsidRPr="00ED6013">
        <w:rPr>
          <w:b/>
          <w:szCs w:val="24"/>
        </w:rPr>
        <w:t>Michah Rothbart,</w:t>
      </w:r>
      <w:r w:rsidRPr="00ED6013">
        <w:rPr>
          <w:szCs w:val="24"/>
        </w:rPr>
        <w:t xml:space="preserve"> Assistant Professor, Public Administration and International Affairs</w:t>
      </w:r>
    </w:p>
    <w:p w14:paraId="7E855637" w14:textId="77777777" w:rsidR="00737960" w:rsidRPr="00ED6013" w:rsidRDefault="00737960" w:rsidP="00737960">
      <w:pPr>
        <w:spacing w:before="0"/>
        <w:rPr>
          <w:szCs w:val="24"/>
        </w:rPr>
      </w:pPr>
      <w:r>
        <w:rPr>
          <w:szCs w:val="24"/>
        </w:rPr>
        <w:t>PhD,</w:t>
      </w:r>
      <w:r w:rsidRPr="00ED6013">
        <w:rPr>
          <w:szCs w:val="24"/>
        </w:rPr>
        <w:t xml:space="preserve"> New York University</w:t>
      </w:r>
    </w:p>
    <w:p w14:paraId="5C49853F" w14:textId="77777777" w:rsidR="00737960" w:rsidRPr="00ED6013" w:rsidRDefault="00737960" w:rsidP="00737960">
      <w:pPr>
        <w:spacing w:before="0"/>
        <w:rPr>
          <w:b/>
        </w:rPr>
      </w:pPr>
      <w:r w:rsidRPr="00ED6013">
        <w:rPr>
          <w:b/>
          <w:szCs w:val="24"/>
        </w:rPr>
        <w:t>Fields</w:t>
      </w:r>
      <w:r w:rsidRPr="00ED6013">
        <w:rPr>
          <w:szCs w:val="24"/>
        </w:rPr>
        <w:t>: Education policy, public budgeting, public and non-profit financial management</w:t>
      </w:r>
    </w:p>
    <w:p w14:paraId="0B89B91A" w14:textId="77777777" w:rsidR="00737960" w:rsidRPr="00A84C1B" w:rsidRDefault="00737960" w:rsidP="00737960">
      <w:r w:rsidRPr="00A84C1B">
        <w:rPr>
          <w:b/>
        </w:rPr>
        <w:t xml:space="preserve">Sabina Schnell, </w:t>
      </w:r>
      <w:r w:rsidRPr="00A84C1B">
        <w:t>Assistant Professor, Public Administration and International Affairs</w:t>
      </w:r>
      <w:r w:rsidRPr="00A84C1B">
        <w:br/>
        <w:t xml:space="preserve">PhD, George Washington University </w:t>
      </w:r>
    </w:p>
    <w:p w14:paraId="3D8ECD8C" w14:textId="77777777" w:rsidR="00737960" w:rsidRPr="00ED6013" w:rsidRDefault="00737960" w:rsidP="00737960">
      <w:pPr>
        <w:spacing w:before="0"/>
        <w:rPr>
          <w:b/>
        </w:rPr>
      </w:pPr>
      <w:r w:rsidRPr="00A84C1B">
        <w:rPr>
          <w:b/>
        </w:rPr>
        <w:t>Fields</w:t>
      </w:r>
      <w:r w:rsidRPr="00A84C1B">
        <w:t>: International management and governance, international development, transparency and anti-corruption, international policy diffusion, Eastern Europe.</w:t>
      </w:r>
    </w:p>
    <w:p w14:paraId="2A70490E" w14:textId="77777777" w:rsidR="00737960" w:rsidRPr="00ED6013" w:rsidRDefault="00737960" w:rsidP="00737960">
      <w:r w:rsidRPr="00ED6013">
        <w:rPr>
          <w:b/>
        </w:rPr>
        <w:t>Amy E. Schwartz,</w:t>
      </w:r>
      <w:r>
        <w:rPr>
          <w:b/>
        </w:rPr>
        <w:t xml:space="preserve"> </w:t>
      </w:r>
      <w:r w:rsidRPr="00C57F0C">
        <w:rPr>
          <w:bCs/>
        </w:rPr>
        <w:t>Professor, Public and Administration and International Affairs and Economics,</w:t>
      </w:r>
      <w:r w:rsidRPr="00ED6013">
        <w:t xml:space="preserve"> Daniel Patrick Moynihan Professor of Public Affairs</w:t>
      </w:r>
      <w:r>
        <w:t>, Chair, Department of Economics</w:t>
      </w:r>
    </w:p>
    <w:p w14:paraId="30AF65B8" w14:textId="77777777" w:rsidR="00737960" w:rsidRPr="00ED6013" w:rsidRDefault="00737960" w:rsidP="00737960">
      <w:pPr>
        <w:spacing w:before="0"/>
      </w:pPr>
      <w:r>
        <w:t>PhD,</w:t>
      </w:r>
      <w:r w:rsidRPr="00ED6013">
        <w:t xml:space="preserve"> Columbia University</w:t>
      </w:r>
    </w:p>
    <w:p w14:paraId="53DE1032" w14:textId="77777777" w:rsidR="00737960" w:rsidRPr="00ED6013" w:rsidRDefault="00737960" w:rsidP="00737960">
      <w:pPr>
        <w:spacing w:before="0"/>
      </w:pPr>
      <w:r w:rsidRPr="00ED6013">
        <w:rPr>
          <w:b/>
        </w:rPr>
        <w:t>Fields</w:t>
      </w:r>
      <w:r w:rsidRPr="00ED6013">
        <w:t>: Education policy, public finance, urban policy</w:t>
      </w:r>
    </w:p>
    <w:p w14:paraId="09202B87" w14:textId="77777777" w:rsidR="00737960" w:rsidRPr="00ED6013" w:rsidRDefault="00737960" w:rsidP="00737960">
      <w:r w:rsidRPr="00A84C1B">
        <w:rPr>
          <w:b/>
        </w:rPr>
        <w:lastRenderedPageBreak/>
        <w:t>Saba Siddiki,</w:t>
      </w:r>
      <w:r w:rsidRPr="00A84C1B">
        <w:t xml:space="preserve"> Associate Professor, Public Administration and International Affairs</w:t>
      </w:r>
    </w:p>
    <w:p w14:paraId="323299F5" w14:textId="77777777" w:rsidR="00737960" w:rsidRPr="00ED6013" w:rsidRDefault="00737960" w:rsidP="00737960">
      <w:pPr>
        <w:spacing w:before="0"/>
      </w:pPr>
      <w:r>
        <w:t>PhD,</w:t>
      </w:r>
      <w:r w:rsidRPr="00ED6013">
        <w:t xml:space="preserve"> University of Colorado, Denver</w:t>
      </w:r>
    </w:p>
    <w:p w14:paraId="5A492385" w14:textId="77777777" w:rsidR="00737960" w:rsidRDefault="00737960" w:rsidP="00737960">
      <w:pPr>
        <w:spacing w:before="0"/>
        <w:rPr>
          <w:b/>
          <w:szCs w:val="24"/>
        </w:rPr>
      </w:pPr>
      <w:r w:rsidRPr="00ED6013">
        <w:rPr>
          <w:b/>
        </w:rPr>
        <w:t>Fields</w:t>
      </w:r>
      <w:r w:rsidRPr="00ED6013">
        <w:t>: Policy design and implementation, regulatory compliance, collaborative governance</w:t>
      </w:r>
    </w:p>
    <w:p w14:paraId="42E48526" w14:textId="77777777" w:rsidR="00737960" w:rsidRPr="00ED6013" w:rsidRDefault="00737960" w:rsidP="00737960">
      <w:pPr>
        <w:rPr>
          <w:szCs w:val="24"/>
        </w:rPr>
      </w:pPr>
      <w:r w:rsidRPr="00ED6013">
        <w:rPr>
          <w:b/>
          <w:szCs w:val="24"/>
        </w:rPr>
        <w:t>David Van Slyke,</w:t>
      </w:r>
      <w:r w:rsidRPr="00ED6013">
        <w:rPr>
          <w:szCs w:val="24"/>
        </w:rPr>
        <w:t xml:space="preserve"> Dean and Louis A. Bantle Chair in Business and Government Policy</w:t>
      </w:r>
    </w:p>
    <w:p w14:paraId="53D4E8DB" w14:textId="77777777" w:rsidR="00737960" w:rsidRPr="00ED6013" w:rsidRDefault="00737960" w:rsidP="00737960">
      <w:pPr>
        <w:spacing w:before="0"/>
        <w:rPr>
          <w:szCs w:val="24"/>
        </w:rPr>
      </w:pPr>
      <w:r>
        <w:rPr>
          <w:szCs w:val="24"/>
        </w:rPr>
        <w:t>PhD,</w:t>
      </w:r>
      <w:r w:rsidRPr="00ED6013">
        <w:rPr>
          <w:szCs w:val="24"/>
        </w:rPr>
        <w:t xml:space="preserve"> State University of New York at Albany</w:t>
      </w:r>
    </w:p>
    <w:p w14:paraId="29F60289" w14:textId="77777777" w:rsidR="00737960" w:rsidRPr="00ED6013" w:rsidRDefault="00737960" w:rsidP="00737960">
      <w:pPr>
        <w:spacing w:before="0"/>
        <w:rPr>
          <w:szCs w:val="24"/>
        </w:rPr>
      </w:pPr>
      <w:r w:rsidRPr="00ED6013">
        <w:rPr>
          <w:b/>
          <w:szCs w:val="24"/>
        </w:rPr>
        <w:t>Fields</w:t>
      </w:r>
      <w:r w:rsidRPr="00ED6013">
        <w:rPr>
          <w:szCs w:val="24"/>
        </w:rPr>
        <w:t>: Contracting, government-business relationships, policy implementation, public and non-profit management, strategic management</w:t>
      </w:r>
    </w:p>
    <w:p w14:paraId="5DCC079A" w14:textId="77777777" w:rsidR="00737960" w:rsidRPr="00ED6013" w:rsidRDefault="00737960" w:rsidP="00737960">
      <w:r w:rsidRPr="00ED6013">
        <w:rPr>
          <w:b/>
        </w:rPr>
        <w:t xml:space="preserve">Peter Wilcoxen, </w:t>
      </w:r>
      <w:r w:rsidRPr="00ED6013">
        <w:t>Professor, Public Administration and International Affairs and Director, Center for Environmental Policy and Administration; Laura J. and L. Douglas Meredith Professor for Teaching Excellence</w:t>
      </w:r>
    </w:p>
    <w:p w14:paraId="774C83DF" w14:textId="77777777" w:rsidR="00737960" w:rsidRPr="00ED6013" w:rsidRDefault="00737960" w:rsidP="00737960">
      <w:pPr>
        <w:spacing w:before="0"/>
        <w:rPr>
          <w:szCs w:val="24"/>
        </w:rPr>
      </w:pPr>
      <w:r>
        <w:rPr>
          <w:szCs w:val="24"/>
        </w:rPr>
        <w:t>PhD,</w:t>
      </w:r>
      <w:r w:rsidRPr="00ED6013">
        <w:rPr>
          <w:szCs w:val="24"/>
        </w:rPr>
        <w:t xml:space="preserve"> Harvard University </w:t>
      </w:r>
    </w:p>
    <w:p w14:paraId="4D6BF58D" w14:textId="77777777" w:rsidR="00737960" w:rsidRPr="00ED6013" w:rsidRDefault="00737960" w:rsidP="00737960">
      <w:pPr>
        <w:spacing w:before="0"/>
        <w:rPr>
          <w:szCs w:val="24"/>
        </w:rPr>
      </w:pPr>
      <w:r w:rsidRPr="00ED6013">
        <w:rPr>
          <w:b/>
          <w:szCs w:val="24"/>
        </w:rPr>
        <w:t>Fields</w:t>
      </w:r>
      <w:r w:rsidRPr="00ED6013">
        <w:rPr>
          <w:szCs w:val="24"/>
        </w:rPr>
        <w:t xml:space="preserve">: Environmental economics, natural resource economics. </w:t>
      </w:r>
    </w:p>
    <w:p w14:paraId="41B7FFA9" w14:textId="77777777" w:rsidR="00737960" w:rsidRPr="004A3EA3" w:rsidRDefault="00737960" w:rsidP="00737960">
      <w:r w:rsidRPr="00A84C1B">
        <w:rPr>
          <w:b/>
          <w:szCs w:val="24"/>
        </w:rPr>
        <w:t xml:space="preserve">Michael </w:t>
      </w:r>
      <w:r>
        <w:rPr>
          <w:b/>
          <w:szCs w:val="24"/>
        </w:rPr>
        <w:t xml:space="preserve">John </w:t>
      </w:r>
      <w:r w:rsidRPr="00A84C1B">
        <w:rPr>
          <w:b/>
          <w:szCs w:val="24"/>
        </w:rPr>
        <w:t>Williams</w:t>
      </w:r>
      <w:r w:rsidRPr="004A3EA3">
        <w:rPr>
          <w:b/>
          <w:szCs w:val="24"/>
        </w:rPr>
        <w:t xml:space="preserve">, </w:t>
      </w:r>
      <w:r w:rsidRPr="004A3EA3">
        <w:rPr>
          <w:szCs w:val="24"/>
        </w:rPr>
        <w:t xml:space="preserve">Associate Professor, Public Administration and International Affairs, Director, Master </w:t>
      </w:r>
      <w:r w:rsidRPr="004A3EA3">
        <w:t xml:space="preserve">of Arts in International Relations. </w:t>
      </w:r>
    </w:p>
    <w:p w14:paraId="4AD7BD47" w14:textId="77777777" w:rsidR="00737960" w:rsidRPr="004A3EA3" w:rsidRDefault="00737960" w:rsidP="00737960">
      <w:pPr>
        <w:spacing w:before="0"/>
      </w:pPr>
      <w:r w:rsidRPr="004A3EA3">
        <w:t>P</w:t>
      </w:r>
      <w:r>
        <w:t>h</w:t>
      </w:r>
      <w:r w:rsidRPr="004A3EA3">
        <w:t>D, International Relations</w:t>
      </w:r>
    </w:p>
    <w:p w14:paraId="51852030" w14:textId="77777777" w:rsidR="00737960" w:rsidRPr="004A3EA3" w:rsidRDefault="00737960" w:rsidP="00737960">
      <w:pPr>
        <w:spacing w:before="0"/>
      </w:pPr>
      <w:r w:rsidRPr="004A3EA3">
        <w:rPr>
          <w:b/>
        </w:rPr>
        <w:t>Fields</w:t>
      </w:r>
      <w:r w:rsidRPr="004A3EA3">
        <w:t>: International Security, European Affairs</w:t>
      </w:r>
      <w:r>
        <w:t xml:space="preserve">, War Studies </w:t>
      </w:r>
    </w:p>
    <w:p w14:paraId="7B30B1A4" w14:textId="77777777" w:rsidR="00737960" w:rsidRPr="00ED6013" w:rsidRDefault="00737960" w:rsidP="00737960">
      <w:pPr>
        <w:rPr>
          <w:szCs w:val="24"/>
        </w:rPr>
      </w:pPr>
      <w:r w:rsidRPr="00ED6013">
        <w:rPr>
          <w:b/>
          <w:szCs w:val="24"/>
        </w:rPr>
        <w:t>John M. Yinger,</w:t>
      </w:r>
      <w:r w:rsidRPr="00ED6013">
        <w:rPr>
          <w:szCs w:val="24"/>
        </w:rPr>
        <w:t xml:space="preserve"> Professor Public Administration and International Affairs, Trustee Professor, and Associate Director for Metropolitan Studies, Center for Policy Research</w:t>
      </w:r>
    </w:p>
    <w:p w14:paraId="161BE97A" w14:textId="77777777" w:rsidR="00737960" w:rsidRPr="00ED6013" w:rsidRDefault="00737960" w:rsidP="00737960">
      <w:pPr>
        <w:spacing w:before="0"/>
        <w:rPr>
          <w:szCs w:val="24"/>
        </w:rPr>
      </w:pPr>
      <w:r>
        <w:rPr>
          <w:szCs w:val="24"/>
        </w:rPr>
        <w:t>PhD,</w:t>
      </w:r>
      <w:r w:rsidRPr="00ED6013">
        <w:rPr>
          <w:szCs w:val="24"/>
        </w:rPr>
        <w:t xml:space="preserve"> Princeton University</w:t>
      </w:r>
    </w:p>
    <w:p w14:paraId="47D89B67" w14:textId="77777777" w:rsidR="00737960" w:rsidRPr="00ED6013" w:rsidRDefault="00737960" w:rsidP="00737960">
      <w:pPr>
        <w:spacing w:before="0"/>
        <w:rPr>
          <w:szCs w:val="24"/>
        </w:rPr>
      </w:pPr>
      <w:r w:rsidRPr="00ED6013">
        <w:rPr>
          <w:b/>
          <w:szCs w:val="24"/>
        </w:rPr>
        <w:t>Fields</w:t>
      </w:r>
      <w:r w:rsidRPr="00ED6013">
        <w:rPr>
          <w:szCs w:val="24"/>
        </w:rPr>
        <w:t>: Managerial economics, public finance, urban and housing policy, education finance</w:t>
      </w:r>
    </w:p>
    <w:p w14:paraId="5BCE8D17" w14:textId="77777777" w:rsidR="00737960" w:rsidRPr="00ED6013" w:rsidRDefault="00737960" w:rsidP="00737960">
      <w:pPr>
        <w:pStyle w:val="Default"/>
      </w:pPr>
      <w:bookmarkStart w:id="109" w:name="_Toc457288487"/>
      <w:bookmarkStart w:id="110" w:name="_Toc426639790"/>
      <w:bookmarkStart w:id="111" w:name="_Toc426646946"/>
      <w:r w:rsidRPr="00B432FD">
        <w:rPr>
          <w:rFonts w:ascii="Calibri Light" w:hAnsi="Calibri Light" w:cstheme="minorBidi"/>
          <w:color w:val="auto"/>
          <w:szCs w:val="22"/>
        </w:rPr>
        <w:t>and workplace conflict management</w:t>
      </w:r>
    </w:p>
    <w:p w14:paraId="1E07A0EC" w14:textId="77777777" w:rsidR="00737960" w:rsidRPr="00ED6013" w:rsidRDefault="00737960" w:rsidP="00737960">
      <w:pPr>
        <w:pStyle w:val="Heading2"/>
        <w:rPr>
          <w:szCs w:val="24"/>
          <w:u w:val="single"/>
        </w:rPr>
      </w:pPr>
      <w:bookmarkStart w:id="112" w:name="_Toc457288499"/>
      <w:bookmarkStart w:id="113" w:name="_Toc489865242"/>
      <w:bookmarkStart w:id="114" w:name="_Toc513806503"/>
      <w:bookmarkStart w:id="115" w:name="_Toc521932475"/>
      <w:bookmarkStart w:id="116" w:name="_Toc14685758"/>
      <w:bookmarkStart w:id="117" w:name="_Toc42607672"/>
      <w:bookmarkEnd w:id="108"/>
      <w:bookmarkEnd w:id="109"/>
      <w:bookmarkEnd w:id="110"/>
      <w:bookmarkEnd w:id="111"/>
      <w:r w:rsidRPr="00ED6013">
        <w:rPr>
          <w:szCs w:val="24"/>
          <w:u w:val="single"/>
        </w:rPr>
        <w:t>Maxwell-in-Washington Program Faculty</w:t>
      </w:r>
      <w:bookmarkEnd w:id="112"/>
      <w:bookmarkEnd w:id="113"/>
      <w:bookmarkEnd w:id="114"/>
      <w:bookmarkEnd w:id="115"/>
      <w:bookmarkEnd w:id="116"/>
      <w:bookmarkEnd w:id="117"/>
    </w:p>
    <w:p w14:paraId="25B530FD" w14:textId="77777777" w:rsidR="00737960" w:rsidRDefault="00737960" w:rsidP="00737960">
      <w:pPr>
        <w:rPr>
          <w:szCs w:val="24"/>
        </w:rPr>
      </w:pPr>
      <w:r w:rsidRPr="00ED6013">
        <w:rPr>
          <w:szCs w:val="24"/>
        </w:rPr>
        <w:t>In addition to the faculty in residence in Syracuse, MAIR students can draw upon the resources of faculty teaching in the Maxwell in Washington Program.</w:t>
      </w:r>
    </w:p>
    <w:p w14:paraId="332516AE" w14:textId="77777777" w:rsidR="00737960" w:rsidRPr="0024722B" w:rsidRDefault="00737960" w:rsidP="00737960">
      <w:pPr>
        <w:pStyle w:val="FacultyDetails"/>
        <w:spacing w:before="120"/>
        <w:rPr>
          <w:szCs w:val="24"/>
        </w:rPr>
      </w:pPr>
      <w:r>
        <w:rPr>
          <w:b/>
          <w:szCs w:val="24"/>
        </w:rPr>
        <w:t xml:space="preserve">Samuel Brannen, </w:t>
      </w:r>
      <w:r w:rsidRPr="0024722B">
        <w:rPr>
          <w:szCs w:val="24"/>
        </w:rPr>
        <w:t>Adjunct Professor, Public Administration and International Affairs and Senior Fellow, Center for Strategic and International Studies</w:t>
      </w:r>
    </w:p>
    <w:p w14:paraId="30E3D09A" w14:textId="77777777" w:rsidR="00737960" w:rsidRPr="0024722B" w:rsidRDefault="00737960" w:rsidP="00737960">
      <w:pPr>
        <w:pStyle w:val="FacultyDetails"/>
        <w:rPr>
          <w:szCs w:val="24"/>
        </w:rPr>
      </w:pPr>
      <w:r w:rsidRPr="0024722B">
        <w:rPr>
          <w:szCs w:val="24"/>
        </w:rPr>
        <w:t>MA, George Washington University</w:t>
      </w:r>
    </w:p>
    <w:p w14:paraId="2EC6710C" w14:textId="77777777" w:rsidR="00737960" w:rsidRPr="0024722B" w:rsidRDefault="00737960" w:rsidP="00737960">
      <w:pPr>
        <w:pStyle w:val="FacultyDetails"/>
        <w:rPr>
          <w:szCs w:val="24"/>
        </w:rPr>
      </w:pPr>
      <w:r w:rsidRPr="0024722B">
        <w:rPr>
          <w:b/>
          <w:bCs/>
          <w:szCs w:val="24"/>
        </w:rPr>
        <w:t>Fields</w:t>
      </w:r>
      <w:r w:rsidRPr="0024722B">
        <w:rPr>
          <w:szCs w:val="24"/>
        </w:rPr>
        <w:t>: Risk, Foresight, and geopolitical change</w:t>
      </w:r>
    </w:p>
    <w:p w14:paraId="0DEBAFAE" w14:textId="77777777" w:rsidR="00737960" w:rsidRPr="00ED6013" w:rsidRDefault="00737960" w:rsidP="00737960">
      <w:pPr>
        <w:pStyle w:val="FacultyDetails"/>
        <w:spacing w:before="120"/>
        <w:rPr>
          <w:szCs w:val="24"/>
        </w:rPr>
      </w:pPr>
      <w:r w:rsidRPr="00ED6013">
        <w:rPr>
          <w:b/>
          <w:szCs w:val="24"/>
        </w:rPr>
        <w:t>Bennet Caplan,</w:t>
      </w:r>
      <w:r w:rsidRPr="00ED6013">
        <w:rPr>
          <w:szCs w:val="24"/>
        </w:rPr>
        <w:t xml:space="preserve"> Adjunct Professor, Public Administration and International Affairs</w:t>
      </w:r>
    </w:p>
    <w:p w14:paraId="25BF6348" w14:textId="77777777" w:rsidR="00737960" w:rsidRPr="00ED6013" w:rsidRDefault="00737960" w:rsidP="00737960">
      <w:pPr>
        <w:pStyle w:val="FacultyDetails"/>
        <w:rPr>
          <w:szCs w:val="24"/>
        </w:rPr>
      </w:pPr>
      <w:r w:rsidRPr="00ED6013">
        <w:rPr>
          <w:szCs w:val="24"/>
        </w:rPr>
        <w:t>MA, Tufts University, J.D., Boston College Law School</w:t>
      </w:r>
    </w:p>
    <w:p w14:paraId="3A50760E" w14:textId="77777777" w:rsidR="00737960" w:rsidRDefault="00737960" w:rsidP="00737960">
      <w:pPr>
        <w:pStyle w:val="FacultyDetails"/>
        <w:rPr>
          <w:szCs w:val="24"/>
        </w:rPr>
      </w:pPr>
      <w:r w:rsidRPr="00ED6013">
        <w:rPr>
          <w:b/>
          <w:szCs w:val="24"/>
        </w:rPr>
        <w:t>Fields</w:t>
      </w:r>
      <w:r w:rsidRPr="00ED6013">
        <w:rPr>
          <w:szCs w:val="24"/>
        </w:rPr>
        <w:t>: International trade, government relations</w:t>
      </w:r>
    </w:p>
    <w:p w14:paraId="3BCDDA11" w14:textId="77777777" w:rsidR="00737960" w:rsidRDefault="00737960" w:rsidP="00737960">
      <w:pPr>
        <w:pStyle w:val="FacultyDetails"/>
        <w:spacing w:before="120"/>
        <w:rPr>
          <w:szCs w:val="24"/>
        </w:rPr>
      </w:pPr>
      <w:r w:rsidRPr="00D1265C">
        <w:rPr>
          <w:b/>
          <w:bCs/>
          <w:szCs w:val="24"/>
        </w:rPr>
        <w:t>Joseph Collins</w:t>
      </w:r>
      <w:r>
        <w:rPr>
          <w:szCs w:val="24"/>
        </w:rPr>
        <w:t>, Adjunct Professor, Public Administration and International Affairs</w:t>
      </w:r>
    </w:p>
    <w:p w14:paraId="633395FD" w14:textId="77777777" w:rsidR="00737960" w:rsidRDefault="00737960" w:rsidP="00737960">
      <w:pPr>
        <w:pStyle w:val="FacultyDetails"/>
        <w:rPr>
          <w:szCs w:val="24"/>
        </w:rPr>
      </w:pPr>
      <w:r>
        <w:rPr>
          <w:szCs w:val="24"/>
        </w:rPr>
        <w:t>PhD, Columbia University</w:t>
      </w:r>
    </w:p>
    <w:p w14:paraId="4D0E069E" w14:textId="77777777" w:rsidR="00737960" w:rsidRDefault="00737960" w:rsidP="00737960">
      <w:pPr>
        <w:pStyle w:val="FacultyDetails"/>
        <w:rPr>
          <w:szCs w:val="24"/>
        </w:rPr>
      </w:pPr>
      <w:r w:rsidRPr="00B60F4C">
        <w:rPr>
          <w:b/>
          <w:bCs/>
          <w:szCs w:val="24"/>
        </w:rPr>
        <w:t>Fields</w:t>
      </w:r>
      <w:r>
        <w:rPr>
          <w:szCs w:val="24"/>
        </w:rPr>
        <w:t>: Strategic studies, stability operations, humanitarian assistance</w:t>
      </w:r>
    </w:p>
    <w:p w14:paraId="2E20B0F8" w14:textId="77777777" w:rsidR="00737960" w:rsidRDefault="00737960" w:rsidP="00737960">
      <w:pPr>
        <w:pStyle w:val="FacultyDetails"/>
        <w:spacing w:before="120"/>
        <w:rPr>
          <w:szCs w:val="24"/>
        </w:rPr>
      </w:pPr>
      <w:r w:rsidRPr="00B54894">
        <w:rPr>
          <w:b/>
          <w:szCs w:val="24"/>
        </w:rPr>
        <w:lastRenderedPageBreak/>
        <w:t>Robert Daly</w:t>
      </w:r>
      <w:r>
        <w:rPr>
          <w:szCs w:val="24"/>
        </w:rPr>
        <w:t>, Adjunction Professor, Public Administration and International Affairs and Director, Woodrow Wilson Center’s Kissinger Institute on China and the United States</w:t>
      </w:r>
    </w:p>
    <w:p w14:paraId="3731DE34" w14:textId="77777777" w:rsidR="00737960" w:rsidRDefault="00737960" w:rsidP="00737960">
      <w:pPr>
        <w:pStyle w:val="FacultyDetails"/>
        <w:rPr>
          <w:szCs w:val="24"/>
        </w:rPr>
      </w:pPr>
      <w:r>
        <w:rPr>
          <w:szCs w:val="24"/>
        </w:rPr>
        <w:t>BA, Syracuse University</w:t>
      </w:r>
    </w:p>
    <w:p w14:paraId="0F264F01" w14:textId="77777777" w:rsidR="00737960" w:rsidRPr="00ED6013" w:rsidRDefault="00737960" w:rsidP="00737960">
      <w:pPr>
        <w:pStyle w:val="FacultyDetails"/>
        <w:rPr>
          <w:szCs w:val="24"/>
        </w:rPr>
      </w:pPr>
      <w:r w:rsidRPr="00BA5E76">
        <w:rPr>
          <w:b/>
          <w:bCs/>
          <w:szCs w:val="24"/>
        </w:rPr>
        <w:t>Fields</w:t>
      </w:r>
      <w:r>
        <w:rPr>
          <w:szCs w:val="24"/>
        </w:rPr>
        <w:t>: U.S.-China relations, foreign policy</w:t>
      </w:r>
    </w:p>
    <w:p w14:paraId="4BB1923C" w14:textId="77777777" w:rsidR="00737960" w:rsidRPr="00ED6013" w:rsidRDefault="00737960" w:rsidP="00737960">
      <w:pPr>
        <w:pStyle w:val="FacultyDetails"/>
        <w:spacing w:before="120"/>
        <w:rPr>
          <w:szCs w:val="24"/>
        </w:rPr>
      </w:pPr>
      <w:r w:rsidRPr="00ED6013">
        <w:rPr>
          <w:b/>
          <w:szCs w:val="24"/>
        </w:rPr>
        <w:t xml:space="preserve">Bejoy Das Gupta, </w:t>
      </w:r>
      <w:r w:rsidRPr="00ED6013">
        <w:rPr>
          <w:szCs w:val="24"/>
        </w:rPr>
        <w:t>Adjunct Professor, Public Administration and International Affairs and Chief Economist for Asia, Institute for International Finance</w:t>
      </w:r>
    </w:p>
    <w:p w14:paraId="7643DC76" w14:textId="77777777" w:rsidR="00737960" w:rsidRPr="00ED6013" w:rsidRDefault="00737960" w:rsidP="00737960">
      <w:pPr>
        <w:pStyle w:val="FacultyDetails"/>
        <w:rPr>
          <w:szCs w:val="24"/>
        </w:rPr>
      </w:pPr>
      <w:r w:rsidRPr="00ED6013">
        <w:rPr>
          <w:szCs w:val="24"/>
        </w:rPr>
        <w:t xml:space="preserve">D. Phil, Christ Church College, University of Oxford. </w:t>
      </w:r>
    </w:p>
    <w:p w14:paraId="246DA4D0" w14:textId="77777777" w:rsidR="00737960" w:rsidRPr="00ED6013" w:rsidRDefault="00737960" w:rsidP="00737960">
      <w:pPr>
        <w:pStyle w:val="FacultyDetails"/>
        <w:rPr>
          <w:szCs w:val="24"/>
        </w:rPr>
      </w:pPr>
      <w:r w:rsidRPr="00ED6013">
        <w:rPr>
          <w:b/>
          <w:szCs w:val="24"/>
        </w:rPr>
        <w:t>Fields:</w:t>
      </w:r>
      <w:r w:rsidRPr="00ED6013">
        <w:rPr>
          <w:szCs w:val="24"/>
        </w:rPr>
        <w:t xml:space="preserve"> Macroeconomic policy, global capital flows, emerging markets.</w:t>
      </w:r>
    </w:p>
    <w:p w14:paraId="1D58827A" w14:textId="77777777" w:rsidR="00737960" w:rsidRPr="00ED6013" w:rsidRDefault="00737960" w:rsidP="00737960">
      <w:pPr>
        <w:pStyle w:val="FacultyDetails"/>
        <w:spacing w:before="120"/>
        <w:rPr>
          <w:szCs w:val="24"/>
        </w:rPr>
      </w:pPr>
      <w:r w:rsidRPr="00ED6013">
        <w:rPr>
          <w:b/>
          <w:szCs w:val="24"/>
        </w:rPr>
        <w:t>Paul Fekete</w:t>
      </w:r>
      <w:r w:rsidRPr="00ED6013">
        <w:rPr>
          <w:szCs w:val="24"/>
        </w:rPr>
        <w:t>, Adjunct Professor, Public Administration and International Affairs</w:t>
      </w:r>
    </w:p>
    <w:p w14:paraId="67923DA9" w14:textId="77777777" w:rsidR="00737960" w:rsidRPr="00ED6013" w:rsidRDefault="00737960" w:rsidP="00737960">
      <w:pPr>
        <w:pStyle w:val="FacultyDetails"/>
        <w:rPr>
          <w:szCs w:val="24"/>
        </w:rPr>
      </w:pPr>
      <w:r w:rsidRPr="00ED6013">
        <w:rPr>
          <w:szCs w:val="24"/>
        </w:rPr>
        <w:t>MA, Johns Hopkins University</w:t>
      </w:r>
    </w:p>
    <w:p w14:paraId="70547733" w14:textId="77777777" w:rsidR="00737960" w:rsidRPr="00ED6013" w:rsidRDefault="00737960" w:rsidP="00737960">
      <w:pPr>
        <w:pStyle w:val="FacultyDetails"/>
        <w:rPr>
          <w:b/>
          <w:szCs w:val="24"/>
        </w:rPr>
      </w:pPr>
      <w:r w:rsidRPr="00ED6013">
        <w:rPr>
          <w:b/>
          <w:szCs w:val="24"/>
        </w:rPr>
        <w:t>Fields</w:t>
      </w:r>
      <w:r w:rsidRPr="00ED6013">
        <w:rPr>
          <w:szCs w:val="24"/>
        </w:rPr>
        <w:t>: International trade, international development</w:t>
      </w:r>
      <w:bookmarkStart w:id="118" w:name="_Toc426639828"/>
      <w:bookmarkStart w:id="119" w:name="_Toc426646984"/>
      <w:r>
        <w:rPr>
          <w:szCs w:val="24"/>
        </w:rPr>
        <w:t>.</w:t>
      </w:r>
    </w:p>
    <w:bookmarkEnd w:id="118"/>
    <w:bookmarkEnd w:id="119"/>
    <w:p w14:paraId="736DD490" w14:textId="77777777" w:rsidR="00737960" w:rsidRPr="00ED6013" w:rsidRDefault="00737960" w:rsidP="00737960">
      <w:pPr>
        <w:pStyle w:val="TabularInformation"/>
        <w:tabs>
          <w:tab w:val="left" w:pos="5760"/>
        </w:tabs>
        <w:spacing w:before="120"/>
        <w:ind w:left="0"/>
        <w:rPr>
          <w:szCs w:val="24"/>
        </w:rPr>
      </w:pPr>
      <w:r w:rsidRPr="00ED6013">
        <w:rPr>
          <w:b/>
          <w:szCs w:val="24"/>
        </w:rPr>
        <w:t xml:space="preserve">Philip French, </w:t>
      </w:r>
      <w:r w:rsidRPr="00ED6013">
        <w:rPr>
          <w:szCs w:val="24"/>
        </w:rPr>
        <w:t xml:space="preserve">Adjunct Professor, Public Administration and International Affairs </w:t>
      </w:r>
    </w:p>
    <w:p w14:paraId="57808E06" w14:textId="77777777" w:rsidR="00737960" w:rsidRPr="00ED6013" w:rsidRDefault="00737960" w:rsidP="00737960">
      <w:pPr>
        <w:pStyle w:val="TabularInformation"/>
        <w:tabs>
          <w:tab w:val="left" w:pos="5760"/>
        </w:tabs>
        <w:ind w:left="0"/>
        <w:rPr>
          <w:b/>
          <w:szCs w:val="24"/>
        </w:rPr>
      </w:pPr>
      <w:r w:rsidRPr="00ED6013">
        <w:rPr>
          <w:szCs w:val="24"/>
        </w:rPr>
        <w:t>BA, University of California at Riverside</w:t>
      </w:r>
    </w:p>
    <w:p w14:paraId="79D563CD" w14:textId="77777777" w:rsidR="00737960" w:rsidRDefault="00737960" w:rsidP="00737960">
      <w:pPr>
        <w:pStyle w:val="TabularInformation"/>
        <w:tabs>
          <w:tab w:val="left" w:pos="5760"/>
        </w:tabs>
        <w:ind w:left="0"/>
        <w:rPr>
          <w:szCs w:val="24"/>
        </w:rPr>
      </w:pPr>
      <w:r w:rsidRPr="00ED6013">
        <w:rPr>
          <w:b/>
          <w:szCs w:val="24"/>
        </w:rPr>
        <w:t>Fields:</w:t>
      </w:r>
      <w:r w:rsidRPr="00ED6013">
        <w:rPr>
          <w:szCs w:val="24"/>
        </w:rPr>
        <w:t xml:space="preserve"> Latin American politics, post-conflict r</w:t>
      </w:r>
      <w:r>
        <w:rPr>
          <w:szCs w:val="24"/>
        </w:rPr>
        <w:t>econstruction.</w:t>
      </w:r>
    </w:p>
    <w:p w14:paraId="0A62B7B2" w14:textId="77777777" w:rsidR="00737960" w:rsidRDefault="00737960" w:rsidP="00737960">
      <w:pPr>
        <w:pStyle w:val="TabularInformation"/>
        <w:tabs>
          <w:tab w:val="left" w:pos="5760"/>
        </w:tabs>
        <w:spacing w:before="120"/>
        <w:ind w:left="0"/>
        <w:rPr>
          <w:szCs w:val="24"/>
        </w:rPr>
      </w:pPr>
      <w:r w:rsidRPr="00D1265C">
        <w:rPr>
          <w:b/>
          <w:bCs/>
          <w:szCs w:val="24"/>
        </w:rPr>
        <w:t>William Hederman</w:t>
      </w:r>
      <w:r>
        <w:rPr>
          <w:szCs w:val="24"/>
        </w:rPr>
        <w:t>, Adjunct Professor, Public Administration and International Affairs</w:t>
      </w:r>
    </w:p>
    <w:p w14:paraId="082DE3D6" w14:textId="77777777" w:rsidR="00737960" w:rsidRDefault="00737960" w:rsidP="00737960">
      <w:pPr>
        <w:pStyle w:val="TabularInformation"/>
        <w:tabs>
          <w:tab w:val="left" w:pos="5760"/>
        </w:tabs>
        <w:ind w:left="0"/>
        <w:rPr>
          <w:szCs w:val="24"/>
        </w:rPr>
      </w:pPr>
      <w:r>
        <w:rPr>
          <w:szCs w:val="24"/>
        </w:rPr>
        <w:t>MS, Massachusetts Institute of Technology</w:t>
      </w:r>
    </w:p>
    <w:p w14:paraId="638A36BF" w14:textId="77777777" w:rsidR="00737960" w:rsidRDefault="00737960" w:rsidP="00737960">
      <w:pPr>
        <w:pStyle w:val="TabularInformation"/>
        <w:tabs>
          <w:tab w:val="left" w:pos="5760"/>
        </w:tabs>
        <w:ind w:left="0"/>
        <w:rPr>
          <w:szCs w:val="24"/>
        </w:rPr>
      </w:pPr>
      <w:r>
        <w:rPr>
          <w:szCs w:val="24"/>
        </w:rPr>
        <w:t xml:space="preserve">Fields: Energy policy, strategic planning. </w:t>
      </w:r>
    </w:p>
    <w:p w14:paraId="48632B75" w14:textId="77777777" w:rsidR="00737960" w:rsidRDefault="00737960" w:rsidP="00737960">
      <w:pPr>
        <w:rPr>
          <w:b/>
          <w:szCs w:val="24"/>
        </w:rPr>
      </w:pPr>
      <w:r>
        <w:rPr>
          <w:b/>
          <w:szCs w:val="24"/>
        </w:rPr>
        <w:t xml:space="preserve">Mark Jacobson, </w:t>
      </w:r>
      <w:r w:rsidRPr="0059239F">
        <w:rPr>
          <w:bCs/>
          <w:szCs w:val="24"/>
        </w:rPr>
        <w:t>Assistant Dean for Washington Programs</w:t>
      </w:r>
    </w:p>
    <w:p w14:paraId="1F86FAD4" w14:textId="77777777" w:rsidR="00737960" w:rsidRPr="0059239F" w:rsidRDefault="00737960" w:rsidP="00737960">
      <w:pPr>
        <w:spacing w:before="0"/>
        <w:rPr>
          <w:bCs/>
          <w:szCs w:val="24"/>
        </w:rPr>
      </w:pPr>
      <w:r w:rsidRPr="0059239F">
        <w:rPr>
          <w:bCs/>
          <w:szCs w:val="24"/>
        </w:rPr>
        <w:t>PhD, Ohio State University</w:t>
      </w:r>
    </w:p>
    <w:p w14:paraId="185149E5" w14:textId="77777777" w:rsidR="00737960" w:rsidRPr="0059239F" w:rsidRDefault="00737960" w:rsidP="00737960">
      <w:pPr>
        <w:spacing w:before="0"/>
        <w:rPr>
          <w:bCs/>
          <w:szCs w:val="24"/>
        </w:rPr>
      </w:pPr>
      <w:r w:rsidRPr="0059239F">
        <w:rPr>
          <w:b/>
          <w:szCs w:val="24"/>
        </w:rPr>
        <w:t>Fields</w:t>
      </w:r>
      <w:r w:rsidRPr="0059239F">
        <w:rPr>
          <w:bCs/>
          <w:szCs w:val="24"/>
        </w:rPr>
        <w:t>: Foreign Policy, propaganda, political warfare</w:t>
      </w:r>
    </w:p>
    <w:p w14:paraId="018C967C" w14:textId="77777777" w:rsidR="00737960" w:rsidRPr="00ED6013" w:rsidRDefault="00737960" w:rsidP="00737960">
      <w:pPr>
        <w:rPr>
          <w:szCs w:val="24"/>
        </w:rPr>
      </w:pPr>
      <w:r w:rsidRPr="00ED6013">
        <w:rPr>
          <w:b/>
          <w:szCs w:val="24"/>
        </w:rPr>
        <w:t xml:space="preserve">James </w:t>
      </w:r>
      <w:proofErr w:type="spellStart"/>
      <w:r w:rsidRPr="00ED6013">
        <w:rPr>
          <w:b/>
          <w:szCs w:val="24"/>
        </w:rPr>
        <w:t>Keagle</w:t>
      </w:r>
      <w:proofErr w:type="spellEnd"/>
      <w:r w:rsidRPr="00ED6013">
        <w:rPr>
          <w:b/>
          <w:szCs w:val="24"/>
        </w:rPr>
        <w:t xml:space="preserve">, </w:t>
      </w:r>
      <w:r w:rsidRPr="00ED6013">
        <w:rPr>
          <w:szCs w:val="24"/>
        </w:rPr>
        <w:t>Adjunct Professor, Public Administration and International Affairs and Director, Transforming National Security National Defense University</w:t>
      </w:r>
    </w:p>
    <w:p w14:paraId="0975C0AF" w14:textId="77777777" w:rsidR="00737960" w:rsidRPr="00ED6013" w:rsidRDefault="00737960" w:rsidP="00737960">
      <w:pPr>
        <w:spacing w:before="0"/>
        <w:rPr>
          <w:szCs w:val="24"/>
        </w:rPr>
      </w:pPr>
      <w:r>
        <w:rPr>
          <w:szCs w:val="24"/>
        </w:rPr>
        <w:t>PhD,</w:t>
      </w:r>
      <w:r w:rsidRPr="00ED6013">
        <w:rPr>
          <w:szCs w:val="24"/>
        </w:rPr>
        <w:t xml:space="preserve"> Princeton University </w:t>
      </w:r>
    </w:p>
    <w:p w14:paraId="056D9E72" w14:textId="77777777" w:rsidR="00737960" w:rsidRPr="00ED6013" w:rsidRDefault="00737960" w:rsidP="00737960">
      <w:pPr>
        <w:spacing w:before="0"/>
        <w:rPr>
          <w:szCs w:val="24"/>
        </w:rPr>
      </w:pPr>
      <w:r w:rsidRPr="00ED6013">
        <w:rPr>
          <w:b/>
          <w:szCs w:val="24"/>
        </w:rPr>
        <w:t xml:space="preserve">Fields: </w:t>
      </w:r>
      <w:r w:rsidRPr="00ED6013">
        <w:rPr>
          <w:szCs w:val="24"/>
        </w:rPr>
        <w:t>Military transformation,</w:t>
      </w:r>
      <w:r w:rsidRPr="00ED6013">
        <w:rPr>
          <w:b/>
          <w:szCs w:val="24"/>
        </w:rPr>
        <w:t xml:space="preserve"> </w:t>
      </w:r>
      <w:r w:rsidRPr="00ED6013">
        <w:rPr>
          <w:szCs w:val="24"/>
        </w:rPr>
        <w:t>U.S. national defense strategy.</w:t>
      </w:r>
    </w:p>
    <w:p w14:paraId="5964221D" w14:textId="77777777" w:rsidR="00737960" w:rsidRPr="00ED6013" w:rsidRDefault="00737960" w:rsidP="00737960">
      <w:r w:rsidRPr="00ED6013">
        <w:rPr>
          <w:b/>
        </w:rPr>
        <w:t xml:space="preserve">Melinda Kimble, </w:t>
      </w:r>
      <w:r w:rsidRPr="00ED6013">
        <w:t>Adjunct Professor, Public Administration and International Affairs and Senior Vice President, United Nations Foundation</w:t>
      </w:r>
    </w:p>
    <w:p w14:paraId="717D988C" w14:textId="77777777" w:rsidR="00737960" w:rsidRPr="00ED6013" w:rsidRDefault="00737960" w:rsidP="00737960">
      <w:pPr>
        <w:spacing w:before="0"/>
      </w:pPr>
      <w:bookmarkStart w:id="120" w:name="_Toc457288501"/>
      <w:bookmarkStart w:id="121" w:name="_Toc489865244"/>
      <w:bookmarkStart w:id="122" w:name="_Toc513806505"/>
      <w:bookmarkStart w:id="123" w:name="_Toc521932477"/>
      <w:r w:rsidRPr="00ED6013">
        <w:t>MPA, Harvard University</w:t>
      </w:r>
      <w:bookmarkEnd w:id="120"/>
      <w:bookmarkEnd w:id="121"/>
      <w:bookmarkEnd w:id="122"/>
      <w:bookmarkEnd w:id="123"/>
      <w:r w:rsidRPr="00ED6013">
        <w:t xml:space="preserve"> </w:t>
      </w:r>
    </w:p>
    <w:p w14:paraId="7A522B7E" w14:textId="77777777" w:rsidR="00737960" w:rsidRDefault="00737960" w:rsidP="00737960">
      <w:pPr>
        <w:spacing w:before="0"/>
      </w:pPr>
      <w:r w:rsidRPr="00ED6013">
        <w:rPr>
          <w:b/>
        </w:rPr>
        <w:t>Fields</w:t>
      </w:r>
      <w:r w:rsidRPr="00ED6013">
        <w:t>: International development partnerships, global energy economics</w:t>
      </w:r>
    </w:p>
    <w:p w14:paraId="3D5B6BB2" w14:textId="77777777" w:rsidR="00737960" w:rsidRDefault="00737960" w:rsidP="00737960">
      <w:r w:rsidRPr="00F1634B">
        <w:rPr>
          <w:b/>
          <w:bCs/>
        </w:rPr>
        <w:t>Sean McFate</w:t>
      </w:r>
      <w:r>
        <w:t>, Adjunct Professor, Public Administration and International Affairs</w:t>
      </w:r>
    </w:p>
    <w:p w14:paraId="773F6D4B" w14:textId="77777777" w:rsidR="00737960" w:rsidRDefault="00737960" w:rsidP="00737960">
      <w:pPr>
        <w:spacing w:before="0"/>
      </w:pPr>
      <w:r>
        <w:t>PhD, London School of Economics</w:t>
      </w:r>
    </w:p>
    <w:p w14:paraId="5750CA16" w14:textId="77777777" w:rsidR="00737960" w:rsidRDefault="00737960" w:rsidP="00737960">
      <w:pPr>
        <w:spacing w:before="0"/>
      </w:pPr>
      <w:r w:rsidRPr="00F1634B">
        <w:rPr>
          <w:b/>
          <w:bCs/>
        </w:rPr>
        <w:t>Fields</w:t>
      </w:r>
      <w:r>
        <w:t>: Foreign strategy, technology and global affairs, mercenaries</w:t>
      </w:r>
    </w:p>
    <w:p w14:paraId="516580F0" w14:textId="77777777" w:rsidR="00737960" w:rsidRDefault="00737960" w:rsidP="00737960">
      <w:r w:rsidRPr="00F1634B">
        <w:rPr>
          <w:b/>
          <w:bCs/>
        </w:rPr>
        <w:t>Kathleen McInnis</w:t>
      </w:r>
      <w:r>
        <w:t>, Adjunct Professor, Public Administration and International Affairs</w:t>
      </w:r>
    </w:p>
    <w:p w14:paraId="3E1053F3" w14:textId="77777777" w:rsidR="00737960" w:rsidRDefault="00737960" w:rsidP="00737960">
      <w:pPr>
        <w:spacing w:before="0"/>
      </w:pPr>
      <w:r>
        <w:t>PhD, King’s College London</w:t>
      </w:r>
    </w:p>
    <w:p w14:paraId="1371662D" w14:textId="77777777" w:rsidR="00737960" w:rsidRDefault="00737960" w:rsidP="00737960">
      <w:pPr>
        <w:spacing w:before="0"/>
      </w:pPr>
      <w:r>
        <w:t>Fields: International security, transatlantic security, NATO</w:t>
      </w:r>
    </w:p>
    <w:p w14:paraId="0069781C" w14:textId="77777777" w:rsidR="00737960" w:rsidRDefault="00737960" w:rsidP="00737960">
      <w:pPr>
        <w:spacing w:before="0" w:after="200"/>
        <w:rPr>
          <w:b/>
          <w:bCs/>
        </w:rPr>
      </w:pPr>
      <w:r>
        <w:rPr>
          <w:b/>
          <w:bCs/>
        </w:rPr>
        <w:br w:type="page"/>
      </w:r>
    </w:p>
    <w:p w14:paraId="693180A4" w14:textId="77777777" w:rsidR="00737960" w:rsidRDefault="00737960" w:rsidP="00737960">
      <w:r w:rsidRPr="00AB3D14">
        <w:rPr>
          <w:b/>
          <w:bCs/>
        </w:rPr>
        <w:lastRenderedPageBreak/>
        <w:t>Shawn Powers</w:t>
      </w:r>
      <w:r>
        <w:t>, Adjunct Professor, Public Administration and International Affairs and Chief Strategy Officer, US Agency for Global Media</w:t>
      </w:r>
    </w:p>
    <w:p w14:paraId="2B2115CE" w14:textId="77777777" w:rsidR="00737960" w:rsidRDefault="00737960" w:rsidP="00737960">
      <w:pPr>
        <w:spacing w:before="0"/>
      </w:pPr>
      <w:r>
        <w:t>PhD, University of Southern California</w:t>
      </w:r>
    </w:p>
    <w:p w14:paraId="2F4E5C39" w14:textId="77777777" w:rsidR="00737960" w:rsidRDefault="00737960" w:rsidP="00737960">
      <w:pPr>
        <w:spacing w:before="0"/>
      </w:pPr>
      <w:r w:rsidRPr="00AB3D14">
        <w:rPr>
          <w:b/>
          <w:bCs/>
        </w:rPr>
        <w:t>Fields</w:t>
      </w:r>
      <w:r>
        <w:t xml:space="preserve">: Public Diplomacy, foreign policy, Interagency engagement </w:t>
      </w:r>
    </w:p>
    <w:p w14:paraId="6C34CF1F" w14:textId="77777777" w:rsidR="00737960" w:rsidRDefault="00737960" w:rsidP="00737960">
      <w:r w:rsidRPr="003342EE">
        <w:rPr>
          <w:b/>
          <w:bCs/>
        </w:rPr>
        <w:t>Sara Reckless</w:t>
      </w:r>
      <w:r>
        <w:t>, Adjunct Professor, Public Administration and International Affairs</w:t>
      </w:r>
    </w:p>
    <w:p w14:paraId="40FABEFD" w14:textId="77777777" w:rsidR="00737960" w:rsidRDefault="00737960" w:rsidP="00737960">
      <w:pPr>
        <w:spacing w:before="0"/>
      </w:pPr>
      <w:r>
        <w:t>MA, Tufts University</w:t>
      </w:r>
    </w:p>
    <w:p w14:paraId="6E7DCAF2" w14:textId="77777777" w:rsidR="00737960" w:rsidRDefault="00737960" w:rsidP="00737960">
      <w:pPr>
        <w:spacing w:before="0"/>
      </w:pPr>
      <w:r w:rsidRPr="003342EE">
        <w:rPr>
          <w:b/>
          <w:bCs/>
        </w:rPr>
        <w:t>Fields</w:t>
      </w:r>
      <w:r>
        <w:t>: Conflict and societal transitions, countering violent extremism</w:t>
      </w:r>
    </w:p>
    <w:p w14:paraId="6ADF9A5A" w14:textId="77777777" w:rsidR="00737960" w:rsidRDefault="00737960" w:rsidP="00737960">
      <w:r w:rsidRPr="00BA5E76">
        <w:rPr>
          <w:b/>
        </w:rPr>
        <w:t>Erol Yayboke,</w:t>
      </w:r>
      <w:r>
        <w:t xml:space="preserve"> Adjunct Professor, Public Administration and International Affairs, Deputy Director, Project on U.S. Leadership and Development, Center for Strategic and International Studies</w:t>
      </w:r>
    </w:p>
    <w:p w14:paraId="1F315307" w14:textId="77777777" w:rsidR="00737960" w:rsidRDefault="00737960" w:rsidP="00737960">
      <w:pPr>
        <w:spacing w:before="0"/>
      </w:pPr>
      <w:r>
        <w:t>MPA, University of Texas at Austin</w:t>
      </w:r>
    </w:p>
    <w:p w14:paraId="424AEF69" w14:textId="77777777" w:rsidR="00737960" w:rsidRPr="00BA5E76" w:rsidRDefault="00737960" w:rsidP="00737960">
      <w:pPr>
        <w:spacing w:before="0"/>
      </w:pPr>
      <w:r w:rsidRPr="00BA5E76">
        <w:rPr>
          <w:b/>
          <w:bCs/>
        </w:rPr>
        <w:t>Fields</w:t>
      </w:r>
      <w:r>
        <w:t>: International development, development economics</w:t>
      </w:r>
    </w:p>
    <w:p w14:paraId="4FCF6E01" w14:textId="77777777" w:rsidR="00737960" w:rsidRPr="00ED6013" w:rsidRDefault="00737960" w:rsidP="00737960">
      <w:pPr>
        <w:rPr>
          <w:b/>
          <w:u w:val="single"/>
        </w:rPr>
      </w:pPr>
      <w:bookmarkStart w:id="124" w:name="_Toc457288507"/>
      <w:bookmarkStart w:id="125" w:name="_Toc489865250"/>
      <w:bookmarkStart w:id="126" w:name="_Toc513806506"/>
      <w:bookmarkStart w:id="127" w:name="_Toc521932478"/>
      <w:r w:rsidRPr="00ED6013">
        <w:rPr>
          <w:b/>
          <w:u w:val="single"/>
        </w:rPr>
        <w:t>Maxwell School Faculty with international or regional expertise</w:t>
      </w:r>
      <w:bookmarkEnd w:id="124"/>
      <w:bookmarkEnd w:id="125"/>
      <w:bookmarkEnd w:id="126"/>
      <w:bookmarkEnd w:id="127"/>
    </w:p>
    <w:p w14:paraId="63BBF48D" w14:textId="77777777" w:rsidR="00737960" w:rsidRPr="00ED6013" w:rsidRDefault="00737960" w:rsidP="00737960">
      <w:r w:rsidRPr="00ED6013">
        <w:t xml:space="preserve">As a school of social sciences, the Maxwell School is fortunate to have extensive research expertise in all areas of the work and across the academic disciplines. One-third of Maxwell School faculty consider themselves internationalist in nature and another third conduct research on international subjects. </w:t>
      </w:r>
    </w:p>
    <w:p w14:paraId="3CA1BD68" w14:textId="77777777" w:rsidR="00737960" w:rsidRPr="00ED6013" w:rsidRDefault="00737960" w:rsidP="00737960">
      <w:pPr>
        <w:pStyle w:val="TabularInformation"/>
        <w:tabs>
          <w:tab w:val="left" w:pos="5760"/>
        </w:tabs>
        <w:spacing w:before="120"/>
        <w:ind w:left="0"/>
        <w:rPr>
          <w:b/>
          <w:szCs w:val="24"/>
        </w:rPr>
      </w:pPr>
      <w:r w:rsidRPr="00ED6013">
        <w:rPr>
          <w:b/>
          <w:szCs w:val="24"/>
        </w:rPr>
        <w:t xml:space="preserve">Merima Ali, </w:t>
      </w:r>
      <w:r w:rsidRPr="00ED6013">
        <w:rPr>
          <w:szCs w:val="24"/>
        </w:rPr>
        <w:t>Assistant Professor, Economics</w:t>
      </w:r>
    </w:p>
    <w:p w14:paraId="23EC261C" w14:textId="77777777" w:rsidR="00737960" w:rsidRPr="00ED6013" w:rsidRDefault="00737960" w:rsidP="00737960">
      <w:pPr>
        <w:pStyle w:val="TabularInformation"/>
        <w:tabs>
          <w:tab w:val="left" w:pos="5760"/>
        </w:tabs>
        <w:ind w:left="0"/>
        <w:rPr>
          <w:szCs w:val="24"/>
        </w:rPr>
      </w:pPr>
      <w:r>
        <w:rPr>
          <w:szCs w:val="24"/>
        </w:rPr>
        <w:t>PhD</w:t>
      </w:r>
      <w:r w:rsidRPr="00ED6013">
        <w:rPr>
          <w:szCs w:val="24"/>
        </w:rPr>
        <w:t>, Wageningen School of Social Science</w:t>
      </w:r>
    </w:p>
    <w:p w14:paraId="357EC628" w14:textId="77777777" w:rsidR="00737960" w:rsidRPr="00ED6013" w:rsidRDefault="00737960" w:rsidP="00737960">
      <w:pPr>
        <w:pStyle w:val="TabularInformation"/>
        <w:tabs>
          <w:tab w:val="left" w:pos="5760"/>
        </w:tabs>
        <w:ind w:left="0"/>
        <w:rPr>
          <w:b/>
          <w:szCs w:val="24"/>
        </w:rPr>
      </w:pPr>
      <w:r w:rsidRPr="00ED6013">
        <w:rPr>
          <w:b/>
          <w:szCs w:val="24"/>
        </w:rPr>
        <w:t xml:space="preserve">Fields: </w:t>
      </w:r>
      <w:r w:rsidRPr="00ED6013">
        <w:rPr>
          <w:szCs w:val="24"/>
        </w:rPr>
        <w:t>Colonial legacy, state building, ethnicity in Sub-Saharan Africa.</w:t>
      </w:r>
    </w:p>
    <w:p w14:paraId="5B84B908" w14:textId="77777777" w:rsidR="00737960" w:rsidRPr="00ED6013" w:rsidRDefault="00737960" w:rsidP="00737960">
      <w:pPr>
        <w:pStyle w:val="TabularInformation"/>
        <w:tabs>
          <w:tab w:val="left" w:pos="5760"/>
        </w:tabs>
        <w:spacing w:before="120"/>
        <w:ind w:left="0"/>
        <w:rPr>
          <w:b/>
          <w:szCs w:val="24"/>
        </w:rPr>
      </w:pPr>
      <w:r w:rsidRPr="00ED6013">
        <w:rPr>
          <w:b/>
          <w:szCs w:val="24"/>
        </w:rPr>
        <w:t xml:space="preserve">Lamis Abdelaaty, </w:t>
      </w:r>
      <w:r w:rsidRPr="00ED6013">
        <w:rPr>
          <w:szCs w:val="24"/>
        </w:rPr>
        <w:t>Assistant Professor, Political Science</w:t>
      </w:r>
    </w:p>
    <w:p w14:paraId="0DBB5335" w14:textId="77777777" w:rsidR="00737960" w:rsidRPr="00ED6013" w:rsidRDefault="00737960" w:rsidP="00737960">
      <w:pPr>
        <w:pStyle w:val="TabularInformation"/>
        <w:tabs>
          <w:tab w:val="left" w:pos="5760"/>
        </w:tabs>
        <w:ind w:left="0"/>
        <w:rPr>
          <w:szCs w:val="24"/>
        </w:rPr>
      </w:pPr>
      <w:r>
        <w:rPr>
          <w:szCs w:val="24"/>
        </w:rPr>
        <w:t>PhD,</w:t>
      </w:r>
      <w:r w:rsidRPr="00ED6013">
        <w:rPr>
          <w:szCs w:val="24"/>
        </w:rPr>
        <w:t xml:space="preserve"> Princeton University</w:t>
      </w:r>
    </w:p>
    <w:p w14:paraId="6673CFEC" w14:textId="77777777" w:rsidR="00737960" w:rsidRPr="00ED6013" w:rsidRDefault="00737960" w:rsidP="00737960">
      <w:pPr>
        <w:pStyle w:val="TabularInformation"/>
        <w:tabs>
          <w:tab w:val="left" w:pos="5760"/>
        </w:tabs>
        <w:ind w:left="0"/>
        <w:rPr>
          <w:szCs w:val="24"/>
        </w:rPr>
      </w:pPr>
      <w:r w:rsidRPr="00ED6013">
        <w:rPr>
          <w:b/>
          <w:szCs w:val="24"/>
        </w:rPr>
        <w:t>Fields:</w:t>
      </w:r>
      <w:r w:rsidRPr="00ED6013">
        <w:rPr>
          <w:szCs w:val="24"/>
        </w:rPr>
        <w:t xml:space="preserve"> International relations, comparative politics, human rights and humanitarian action, asylum, and migration.</w:t>
      </w:r>
    </w:p>
    <w:p w14:paraId="03FC8F5E" w14:textId="77777777" w:rsidR="00737960" w:rsidRPr="00ED6013" w:rsidRDefault="00737960" w:rsidP="00737960">
      <w:pPr>
        <w:pStyle w:val="TabularInformation"/>
        <w:tabs>
          <w:tab w:val="left" w:pos="5760"/>
        </w:tabs>
        <w:spacing w:before="120"/>
        <w:ind w:left="0"/>
        <w:rPr>
          <w:b/>
          <w:szCs w:val="24"/>
        </w:rPr>
      </w:pPr>
      <w:r w:rsidRPr="00ED6013">
        <w:rPr>
          <w:b/>
          <w:szCs w:val="24"/>
        </w:rPr>
        <w:t xml:space="preserve">Hossein Bashiriyeh, </w:t>
      </w:r>
      <w:r w:rsidRPr="00ED6013">
        <w:rPr>
          <w:szCs w:val="24"/>
        </w:rPr>
        <w:t>Lecturer, Political Science</w:t>
      </w:r>
    </w:p>
    <w:p w14:paraId="0B14BB94" w14:textId="77777777" w:rsidR="00737960" w:rsidRPr="00ED6013" w:rsidRDefault="00737960" w:rsidP="00737960">
      <w:pPr>
        <w:pStyle w:val="TabularInformation"/>
        <w:tabs>
          <w:tab w:val="left" w:pos="5760"/>
        </w:tabs>
        <w:ind w:left="0"/>
        <w:rPr>
          <w:szCs w:val="24"/>
        </w:rPr>
      </w:pPr>
      <w:r>
        <w:rPr>
          <w:szCs w:val="24"/>
        </w:rPr>
        <w:t>PhD,</w:t>
      </w:r>
      <w:r w:rsidRPr="00ED6013">
        <w:rPr>
          <w:szCs w:val="24"/>
        </w:rPr>
        <w:t xml:space="preserve"> University of Liverpool</w:t>
      </w:r>
    </w:p>
    <w:p w14:paraId="356CD99C" w14:textId="77777777" w:rsidR="00737960" w:rsidRPr="00ED6013" w:rsidRDefault="00737960" w:rsidP="00737960">
      <w:pPr>
        <w:pStyle w:val="TabularInformation"/>
        <w:tabs>
          <w:tab w:val="left" w:pos="5760"/>
        </w:tabs>
        <w:ind w:left="0"/>
        <w:rPr>
          <w:szCs w:val="24"/>
        </w:rPr>
      </w:pPr>
      <w:r w:rsidRPr="00ED6013">
        <w:rPr>
          <w:b/>
          <w:szCs w:val="24"/>
        </w:rPr>
        <w:t>Fields:</w:t>
      </w:r>
      <w:r w:rsidRPr="00ED6013">
        <w:rPr>
          <w:szCs w:val="24"/>
        </w:rPr>
        <w:t xml:space="preserve"> Political sociology of the Middle East.</w:t>
      </w:r>
    </w:p>
    <w:p w14:paraId="2BE4FC08" w14:textId="77777777" w:rsidR="00737960" w:rsidRPr="00ED6013" w:rsidRDefault="00737960" w:rsidP="00737960">
      <w:pPr>
        <w:pStyle w:val="TabularInformation"/>
        <w:tabs>
          <w:tab w:val="left" w:pos="5760"/>
        </w:tabs>
        <w:spacing w:before="120"/>
        <w:ind w:left="0"/>
        <w:rPr>
          <w:szCs w:val="24"/>
        </w:rPr>
      </w:pPr>
      <w:r w:rsidRPr="00ED6013">
        <w:rPr>
          <w:b/>
          <w:szCs w:val="24"/>
        </w:rPr>
        <w:t>Mona Bhan,</w:t>
      </w:r>
      <w:r w:rsidRPr="00ED6013">
        <w:rPr>
          <w:szCs w:val="24"/>
        </w:rPr>
        <w:t xml:space="preserve"> Associate Professor, Anthropology</w:t>
      </w:r>
    </w:p>
    <w:p w14:paraId="0AA587E4" w14:textId="77777777" w:rsidR="00737960" w:rsidRPr="00ED6013" w:rsidRDefault="00737960" w:rsidP="00737960">
      <w:pPr>
        <w:pStyle w:val="TabularInformation"/>
        <w:tabs>
          <w:tab w:val="left" w:pos="5760"/>
        </w:tabs>
        <w:ind w:left="0"/>
        <w:rPr>
          <w:szCs w:val="24"/>
        </w:rPr>
      </w:pPr>
      <w:r>
        <w:rPr>
          <w:szCs w:val="24"/>
        </w:rPr>
        <w:t>PhD,</w:t>
      </w:r>
      <w:r w:rsidRPr="00ED6013">
        <w:rPr>
          <w:szCs w:val="24"/>
        </w:rPr>
        <w:t xml:space="preserve"> Rutgers University</w:t>
      </w:r>
    </w:p>
    <w:p w14:paraId="0B5AE629" w14:textId="77777777" w:rsidR="00737960" w:rsidRPr="00ED6013" w:rsidRDefault="00737960" w:rsidP="00737960">
      <w:pPr>
        <w:pStyle w:val="TabularInformation"/>
        <w:tabs>
          <w:tab w:val="left" w:pos="5760"/>
        </w:tabs>
        <w:ind w:left="0"/>
        <w:rPr>
          <w:szCs w:val="24"/>
        </w:rPr>
      </w:pPr>
      <w:r w:rsidRPr="00ED6013">
        <w:rPr>
          <w:b/>
          <w:szCs w:val="24"/>
        </w:rPr>
        <w:t>Fields</w:t>
      </w:r>
      <w:r w:rsidRPr="00ED6013">
        <w:rPr>
          <w:szCs w:val="24"/>
        </w:rPr>
        <w:t>: South Asia, resource and territorial sovereignties, military and corporate humanitarianism, environmentalism, gender, race, and tourism</w:t>
      </w:r>
    </w:p>
    <w:p w14:paraId="393C6C71" w14:textId="77777777" w:rsidR="00737960" w:rsidRPr="00ED6013" w:rsidRDefault="00737960" w:rsidP="00737960">
      <w:pPr>
        <w:pStyle w:val="TabularInformation"/>
        <w:tabs>
          <w:tab w:val="left" w:pos="5760"/>
        </w:tabs>
        <w:spacing w:before="120"/>
        <w:ind w:left="0"/>
        <w:rPr>
          <w:b/>
          <w:szCs w:val="24"/>
        </w:rPr>
      </w:pPr>
      <w:r w:rsidRPr="00ED6013">
        <w:rPr>
          <w:b/>
          <w:szCs w:val="24"/>
        </w:rPr>
        <w:t xml:space="preserve">Kristy Buzard, </w:t>
      </w:r>
      <w:r>
        <w:rPr>
          <w:szCs w:val="24"/>
        </w:rPr>
        <w:t>Associate</w:t>
      </w:r>
      <w:r w:rsidRPr="00ED6013">
        <w:rPr>
          <w:szCs w:val="24"/>
        </w:rPr>
        <w:t xml:space="preserve"> Professor, Economics</w:t>
      </w:r>
    </w:p>
    <w:p w14:paraId="5E18F1B5" w14:textId="77777777" w:rsidR="00737960" w:rsidRPr="00ED6013" w:rsidRDefault="00737960" w:rsidP="00737960">
      <w:pPr>
        <w:pStyle w:val="TabularInformation"/>
        <w:tabs>
          <w:tab w:val="left" w:pos="5760"/>
        </w:tabs>
        <w:ind w:left="0"/>
        <w:rPr>
          <w:szCs w:val="24"/>
        </w:rPr>
      </w:pPr>
      <w:r>
        <w:rPr>
          <w:szCs w:val="24"/>
        </w:rPr>
        <w:t>PhD,</w:t>
      </w:r>
      <w:r w:rsidRPr="00ED6013">
        <w:rPr>
          <w:szCs w:val="24"/>
        </w:rPr>
        <w:t xml:space="preserve"> University of California, San Diego</w:t>
      </w:r>
    </w:p>
    <w:p w14:paraId="7DFD919B" w14:textId="77777777" w:rsidR="00737960" w:rsidRPr="00ED6013" w:rsidRDefault="00737960" w:rsidP="00737960">
      <w:pPr>
        <w:pStyle w:val="TabularInformation"/>
        <w:tabs>
          <w:tab w:val="left" w:pos="5760"/>
        </w:tabs>
        <w:ind w:left="0"/>
        <w:rPr>
          <w:szCs w:val="24"/>
        </w:rPr>
      </w:pPr>
      <w:r w:rsidRPr="00ED6013">
        <w:rPr>
          <w:b/>
          <w:szCs w:val="24"/>
        </w:rPr>
        <w:t>Fields:</w:t>
      </w:r>
      <w:r w:rsidRPr="00ED6013">
        <w:rPr>
          <w:szCs w:val="24"/>
        </w:rPr>
        <w:t xml:space="preserve"> International trade theory</w:t>
      </w:r>
      <w:r>
        <w:rPr>
          <w:szCs w:val="24"/>
        </w:rPr>
        <w:t>, political economy, urban and regional conflict.</w:t>
      </w:r>
    </w:p>
    <w:p w14:paraId="03C7D3E2" w14:textId="77777777" w:rsidR="00737960" w:rsidRDefault="00737960" w:rsidP="00737960">
      <w:pPr>
        <w:spacing w:before="0" w:after="200"/>
        <w:rPr>
          <w:b/>
          <w:szCs w:val="24"/>
        </w:rPr>
      </w:pPr>
      <w:r>
        <w:rPr>
          <w:b/>
          <w:szCs w:val="24"/>
        </w:rPr>
        <w:br w:type="page"/>
      </w:r>
    </w:p>
    <w:p w14:paraId="24184039" w14:textId="77777777" w:rsidR="00737960" w:rsidRPr="00ED6013" w:rsidRDefault="00737960" w:rsidP="00737960">
      <w:pPr>
        <w:pStyle w:val="TabularInformation"/>
        <w:tabs>
          <w:tab w:val="left" w:pos="5760"/>
        </w:tabs>
        <w:spacing w:before="120"/>
        <w:ind w:left="0"/>
        <w:rPr>
          <w:b/>
          <w:szCs w:val="24"/>
        </w:rPr>
      </w:pPr>
      <w:r w:rsidRPr="00ED6013">
        <w:rPr>
          <w:b/>
          <w:szCs w:val="24"/>
        </w:rPr>
        <w:lastRenderedPageBreak/>
        <w:t xml:space="preserve">Horace Campbell, </w:t>
      </w:r>
      <w:r w:rsidRPr="00ED6013">
        <w:rPr>
          <w:szCs w:val="24"/>
        </w:rPr>
        <w:t>Professor, Political Science and African American Studies</w:t>
      </w:r>
    </w:p>
    <w:p w14:paraId="51648A3F" w14:textId="77777777" w:rsidR="00737960" w:rsidRPr="00ED6013" w:rsidRDefault="00737960" w:rsidP="00737960">
      <w:pPr>
        <w:pStyle w:val="TabularInformation"/>
        <w:tabs>
          <w:tab w:val="left" w:pos="5760"/>
        </w:tabs>
        <w:ind w:left="0"/>
        <w:rPr>
          <w:szCs w:val="24"/>
        </w:rPr>
      </w:pPr>
      <w:r>
        <w:rPr>
          <w:szCs w:val="24"/>
        </w:rPr>
        <w:t>PhD</w:t>
      </w:r>
      <w:r w:rsidRPr="00ED6013">
        <w:rPr>
          <w:szCs w:val="24"/>
        </w:rPr>
        <w:t xml:space="preserve">. Sussex University </w:t>
      </w:r>
    </w:p>
    <w:p w14:paraId="19186DED" w14:textId="77777777" w:rsidR="00737960" w:rsidRPr="00ED6013" w:rsidRDefault="00737960" w:rsidP="00737960">
      <w:pPr>
        <w:pStyle w:val="TabularInformation"/>
        <w:tabs>
          <w:tab w:val="left" w:pos="5760"/>
        </w:tabs>
        <w:ind w:left="0"/>
        <w:rPr>
          <w:b/>
          <w:szCs w:val="24"/>
        </w:rPr>
      </w:pPr>
      <w:r w:rsidRPr="00ED6013">
        <w:rPr>
          <w:b/>
          <w:szCs w:val="24"/>
        </w:rPr>
        <w:t>Fields:</w:t>
      </w:r>
      <w:r w:rsidRPr="00ED6013">
        <w:rPr>
          <w:szCs w:val="24"/>
        </w:rPr>
        <w:t xml:space="preserve"> Comparative politics, African international relations, peace studies.</w:t>
      </w:r>
    </w:p>
    <w:p w14:paraId="593DEB2C" w14:textId="77777777" w:rsidR="00737960" w:rsidRPr="00ED6013" w:rsidRDefault="00737960" w:rsidP="00737960">
      <w:pPr>
        <w:pStyle w:val="TabularInformation"/>
        <w:keepNext/>
        <w:tabs>
          <w:tab w:val="left" w:pos="720"/>
          <w:tab w:val="left" w:pos="1440"/>
          <w:tab w:val="left" w:pos="5760"/>
        </w:tabs>
        <w:spacing w:before="120"/>
        <w:ind w:left="0"/>
        <w:rPr>
          <w:szCs w:val="24"/>
        </w:rPr>
      </w:pPr>
      <w:r w:rsidRPr="00ED6013">
        <w:rPr>
          <w:b/>
          <w:szCs w:val="24"/>
        </w:rPr>
        <w:t xml:space="preserve">A.H. Peter Castro, </w:t>
      </w:r>
      <w:r w:rsidRPr="00ED6013">
        <w:rPr>
          <w:szCs w:val="24"/>
        </w:rPr>
        <w:t>Professor, Anthropology</w:t>
      </w:r>
      <w:r w:rsidRPr="00ED6013">
        <w:rPr>
          <w:b/>
          <w:szCs w:val="24"/>
        </w:rPr>
        <w:t xml:space="preserve"> </w:t>
      </w:r>
    </w:p>
    <w:p w14:paraId="3773DB2A" w14:textId="77777777" w:rsidR="00737960" w:rsidRPr="00ED6013" w:rsidRDefault="00737960" w:rsidP="00737960">
      <w:pPr>
        <w:pStyle w:val="TabularInformation"/>
        <w:keepNext/>
        <w:tabs>
          <w:tab w:val="left" w:pos="720"/>
          <w:tab w:val="left" w:pos="1440"/>
          <w:tab w:val="left" w:pos="5760"/>
        </w:tabs>
        <w:ind w:left="0"/>
        <w:rPr>
          <w:szCs w:val="24"/>
        </w:rPr>
      </w:pPr>
      <w:r>
        <w:rPr>
          <w:szCs w:val="24"/>
        </w:rPr>
        <w:t>PhD,</w:t>
      </w:r>
      <w:r w:rsidRPr="00ED6013">
        <w:rPr>
          <w:szCs w:val="24"/>
        </w:rPr>
        <w:t xml:space="preserve"> University of California, Santa Barbara</w:t>
      </w:r>
    </w:p>
    <w:p w14:paraId="72ABAE79" w14:textId="77777777" w:rsidR="00737960" w:rsidRPr="00ED6013" w:rsidRDefault="00737960" w:rsidP="00737960">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East Africa, conflict management, development policy and planning.</w:t>
      </w:r>
    </w:p>
    <w:p w14:paraId="3F515E74" w14:textId="77777777" w:rsidR="00737960" w:rsidRPr="00ED6013" w:rsidRDefault="00737960" w:rsidP="00737960">
      <w:pPr>
        <w:pStyle w:val="TabularInformation"/>
        <w:tabs>
          <w:tab w:val="left" w:pos="720"/>
          <w:tab w:val="left" w:pos="1440"/>
          <w:tab w:val="left" w:pos="5760"/>
        </w:tabs>
        <w:spacing w:before="120"/>
        <w:ind w:left="0"/>
        <w:rPr>
          <w:rFonts w:eastAsia="Times New Roman"/>
          <w:b/>
          <w:szCs w:val="24"/>
        </w:rPr>
      </w:pPr>
      <w:r w:rsidRPr="00ED6013">
        <w:rPr>
          <w:b/>
          <w:szCs w:val="24"/>
        </w:rPr>
        <w:t xml:space="preserve">Matthew Cleary, </w:t>
      </w:r>
      <w:r w:rsidRPr="00ED6013">
        <w:rPr>
          <w:szCs w:val="24"/>
        </w:rPr>
        <w:t xml:space="preserve">Associate Professor, Political Science </w:t>
      </w:r>
    </w:p>
    <w:p w14:paraId="2FA163C7" w14:textId="77777777" w:rsidR="00737960" w:rsidRPr="00ED6013" w:rsidRDefault="00737960" w:rsidP="00737960">
      <w:pPr>
        <w:pStyle w:val="TabularInformation"/>
        <w:tabs>
          <w:tab w:val="left" w:pos="720"/>
          <w:tab w:val="left" w:pos="1440"/>
          <w:tab w:val="left" w:pos="5760"/>
        </w:tabs>
        <w:ind w:left="0"/>
        <w:rPr>
          <w:rFonts w:eastAsia="Times New Roman"/>
          <w:szCs w:val="24"/>
        </w:rPr>
      </w:pPr>
      <w:r>
        <w:rPr>
          <w:rFonts w:eastAsia="Times New Roman"/>
          <w:szCs w:val="24"/>
        </w:rPr>
        <w:t>PhD,</w:t>
      </w:r>
      <w:r w:rsidRPr="00ED6013">
        <w:rPr>
          <w:rFonts w:eastAsia="Times New Roman"/>
          <w:szCs w:val="24"/>
        </w:rPr>
        <w:t xml:space="preserve"> University of Chicago</w:t>
      </w:r>
    </w:p>
    <w:p w14:paraId="5D7DA8C0" w14:textId="77777777" w:rsidR="00737960" w:rsidRPr="00ED6013" w:rsidRDefault="00737960" w:rsidP="00737960">
      <w:pPr>
        <w:pStyle w:val="TabularInformation"/>
        <w:tabs>
          <w:tab w:val="left" w:pos="720"/>
          <w:tab w:val="left" w:pos="1440"/>
          <w:tab w:val="left" w:pos="5760"/>
        </w:tabs>
        <w:ind w:left="0"/>
        <w:rPr>
          <w:b/>
          <w:szCs w:val="24"/>
        </w:rPr>
      </w:pPr>
      <w:r w:rsidRPr="00ED6013">
        <w:rPr>
          <w:rFonts w:eastAsia="Times New Roman"/>
          <w:b/>
          <w:szCs w:val="24"/>
        </w:rPr>
        <w:t>Fields:</w:t>
      </w:r>
      <w:r w:rsidRPr="00ED6013">
        <w:rPr>
          <w:rFonts w:eastAsia="Times New Roman"/>
          <w:szCs w:val="24"/>
        </w:rPr>
        <w:t xml:space="preserve"> </w:t>
      </w:r>
      <w:r w:rsidRPr="00ED6013">
        <w:rPr>
          <w:szCs w:val="24"/>
        </w:rPr>
        <w:t>Latin American politics, political institutions, democratization.</w:t>
      </w:r>
    </w:p>
    <w:p w14:paraId="38BFB753" w14:textId="77777777" w:rsidR="00737960" w:rsidRPr="00ED6013" w:rsidRDefault="00737960" w:rsidP="00737960">
      <w:pPr>
        <w:pStyle w:val="TabularInformation"/>
        <w:tabs>
          <w:tab w:val="left" w:pos="720"/>
          <w:tab w:val="left" w:pos="1440"/>
          <w:tab w:val="left" w:pos="5760"/>
        </w:tabs>
        <w:spacing w:before="120"/>
        <w:ind w:left="0"/>
        <w:rPr>
          <w:b/>
          <w:szCs w:val="24"/>
        </w:rPr>
      </w:pPr>
      <w:r w:rsidRPr="00ED6013">
        <w:rPr>
          <w:b/>
          <w:szCs w:val="24"/>
        </w:rPr>
        <w:t xml:space="preserve">Michael Ebner, </w:t>
      </w:r>
      <w:r w:rsidRPr="00ED6013">
        <w:rPr>
          <w:szCs w:val="24"/>
        </w:rPr>
        <w:t>Associate Professor</w:t>
      </w:r>
      <w:r>
        <w:rPr>
          <w:szCs w:val="24"/>
        </w:rPr>
        <w:t>, History</w:t>
      </w:r>
    </w:p>
    <w:p w14:paraId="2DE8C25F"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Columbia University</w:t>
      </w:r>
    </w:p>
    <w:p w14:paraId="55757A78" w14:textId="77777777" w:rsidR="00737960" w:rsidRDefault="00737960" w:rsidP="00737960">
      <w:pPr>
        <w:pStyle w:val="TabularInformation"/>
        <w:tabs>
          <w:tab w:val="left" w:pos="720"/>
          <w:tab w:val="left" w:pos="1440"/>
          <w:tab w:val="left" w:pos="5760"/>
        </w:tabs>
        <w:ind w:left="0"/>
        <w:rPr>
          <w:b/>
          <w:szCs w:val="24"/>
        </w:rPr>
      </w:pPr>
      <w:r w:rsidRPr="00ED6013">
        <w:rPr>
          <w:b/>
          <w:szCs w:val="24"/>
        </w:rPr>
        <w:t>Fields</w:t>
      </w:r>
      <w:r w:rsidRPr="00ED6013">
        <w:rPr>
          <w:szCs w:val="24"/>
        </w:rPr>
        <w:t>: History of modern Europe, Italy, Fascism, and political violence.</w:t>
      </w:r>
    </w:p>
    <w:p w14:paraId="16E84422" w14:textId="77777777" w:rsidR="00737960" w:rsidRPr="00ED6013" w:rsidRDefault="00737960" w:rsidP="00737960">
      <w:pPr>
        <w:pStyle w:val="TabularInformation"/>
        <w:tabs>
          <w:tab w:val="left" w:pos="720"/>
          <w:tab w:val="left" w:pos="1440"/>
          <w:tab w:val="left" w:pos="5760"/>
        </w:tabs>
        <w:spacing w:before="120"/>
        <w:ind w:left="0"/>
        <w:rPr>
          <w:szCs w:val="24"/>
        </w:rPr>
      </w:pPr>
      <w:r w:rsidRPr="00ED6013">
        <w:rPr>
          <w:b/>
          <w:szCs w:val="24"/>
        </w:rPr>
        <w:t xml:space="preserve">Colin Elman, </w:t>
      </w:r>
      <w:r w:rsidRPr="00ED6013">
        <w:rPr>
          <w:szCs w:val="24"/>
        </w:rPr>
        <w:t>Professor, Political Science and Director, Center for Qualitative and Multi-Method Inquiry</w:t>
      </w:r>
    </w:p>
    <w:p w14:paraId="678A8D76"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Columbia University </w:t>
      </w:r>
    </w:p>
    <w:p w14:paraId="4961E226" w14:textId="77777777" w:rsidR="00737960" w:rsidRPr="00ED6013" w:rsidRDefault="00737960" w:rsidP="00737960">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International relations, national security, qualitative methods.</w:t>
      </w:r>
    </w:p>
    <w:p w14:paraId="4B2DB66D" w14:textId="77777777" w:rsidR="00737960" w:rsidRPr="00ED6013" w:rsidRDefault="00737960" w:rsidP="00737960">
      <w:pPr>
        <w:pStyle w:val="TabularInformation"/>
        <w:tabs>
          <w:tab w:val="left" w:pos="720"/>
          <w:tab w:val="left" w:pos="1440"/>
          <w:tab w:val="left" w:pos="5760"/>
        </w:tabs>
        <w:spacing w:before="120"/>
        <w:ind w:left="0"/>
        <w:rPr>
          <w:b/>
          <w:szCs w:val="24"/>
        </w:rPr>
      </w:pPr>
      <w:r w:rsidRPr="00ED6013">
        <w:rPr>
          <w:b/>
          <w:szCs w:val="24"/>
        </w:rPr>
        <w:t xml:space="preserve">Miriam Elman, </w:t>
      </w:r>
      <w:r w:rsidRPr="00ED6013">
        <w:rPr>
          <w:szCs w:val="24"/>
        </w:rPr>
        <w:t>Associate Professor, Political Science</w:t>
      </w:r>
    </w:p>
    <w:p w14:paraId="33BC5FA5"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Columbia University </w:t>
      </w:r>
    </w:p>
    <w:p w14:paraId="5CAE13EF" w14:textId="77777777" w:rsidR="00737960" w:rsidRPr="00ED6013" w:rsidRDefault="00737960" w:rsidP="00737960">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International relations, national security, Middle East.</w:t>
      </w:r>
    </w:p>
    <w:p w14:paraId="1D3F8D3F" w14:textId="77777777" w:rsidR="00737960" w:rsidRPr="00ED6013" w:rsidRDefault="00737960" w:rsidP="00737960">
      <w:pPr>
        <w:pStyle w:val="TabularInformation"/>
        <w:tabs>
          <w:tab w:val="left" w:pos="720"/>
          <w:tab w:val="left" w:pos="1440"/>
          <w:tab w:val="left" w:pos="5760"/>
        </w:tabs>
        <w:spacing w:before="120"/>
        <w:ind w:left="0"/>
        <w:rPr>
          <w:b/>
          <w:szCs w:val="24"/>
        </w:rPr>
      </w:pPr>
      <w:r w:rsidRPr="00ED6013">
        <w:rPr>
          <w:b/>
          <w:szCs w:val="24"/>
        </w:rPr>
        <w:t xml:space="preserve">Margarita Estevez-Abe, </w:t>
      </w:r>
      <w:r w:rsidRPr="00ED6013">
        <w:rPr>
          <w:szCs w:val="24"/>
        </w:rPr>
        <w:t>Professor, Political Science</w:t>
      </w:r>
    </w:p>
    <w:p w14:paraId="2A1A6010"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Harvard University </w:t>
      </w:r>
    </w:p>
    <w:p w14:paraId="50E405CD" w14:textId="77777777" w:rsidR="00737960" w:rsidRPr="00ED6013" w:rsidRDefault="00737960" w:rsidP="00737960">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Political economy, Japan, gender.</w:t>
      </w:r>
    </w:p>
    <w:p w14:paraId="56BF67F5" w14:textId="77777777" w:rsidR="00737960" w:rsidRPr="00ED6013" w:rsidRDefault="00737960" w:rsidP="00737960">
      <w:pPr>
        <w:pStyle w:val="TabularInformation"/>
        <w:tabs>
          <w:tab w:val="left" w:pos="5760"/>
        </w:tabs>
        <w:spacing w:before="120"/>
        <w:ind w:left="0"/>
        <w:rPr>
          <w:szCs w:val="24"/>
        </w:rPr>
      </w:pPr>
      <w:r w:rsidRPr="00ED6013">
        <w:rPr>
          <w:b/>
          <w:szCs w:val="24"/>
        </w:rPr>
        <w:t>Peng G</w:t>
      </w:r>
      <w:r>
        <w:rPr>
          <w:b/>
          <w:szCs w:val="24"/>
        </w:rPr>
        <w:t>ao</w:t>
      </w:r>
      <w:r w:rsidRPr="00ED6013">
        <w:rPr>
          <w:b/>
          <w:szCs w:val="24"/>
        </w:rPr>
        <w:t xml:space="preserve">, </w:t>
      </w:r>
      <w:r w:rsidRPr="00ED6013">
        <w:rPr>
          <w:szCs w:val="24"/>
        </w:rPr>
        <w:t>Professor, Geography</w:t>
      </w:r>
      <w:r>
        <w:rPr>
          <w:szCs w:val="24"/>
        </w:rPr>
        <w:t xml:space="preserve"> and the Environment</w:t>
      </w:r>
    </w:p>
    <w:p w14:paraId="0803FDB8" w14:textId="77777777" w:rsidR="00737960" w:rsidRPr="00ED6013" w:rsidRDefault="00737960" w:rsidP="00737960">
      <w:pPr>
        <w:pStyle w:val="TabularInformation"/>
        <w:tabs>
          <w:tab w:val="left" w:pos="5760"/>
        </w:tabs>
        <w:ind w:left="0"/>
        <w:rPr>
          <w:szCs w:val="24"/>
        </w:rPr>
      </w:pPr>
      <w:r w:rsidRPr="00ED6013">
        <w:rPr>
          <w:szCs w:val="24"/>
        </w:rPr>
        <w:t>PhD,  University of Buffalo</w:t>
      </w:r>
    </w:p>
    <w:p w14:paraId="1C293BE9" w14:textId="77777777" w:rsidR="00737960" w:rsidRPr="00ED6013" w:rsidRDefault="00737960" w:rsidP="00737960">
      <w:pPr>
        <w:pStyle w:val="TabularInformation"/>
        <w:tabs>
          <w:tab w:val="left" w:pos="5760"/>
        </w:tabs>
        <w:ind w:left="0"/>
        <w:rPr>
          <w:szCs w:val="24"/>
        </w:rPr>
      </w:pPr>
      <w:r w:rsidRPr="00ED6013">
        <w:rPr>
          <w:b/>
          <w:szCs w:val="24"/>
        </w:rPr>
        <w:t>Fields</w:t>
      </w:r>
      <w:r w:rsidRPr="00ED6013">
        <w:rPr>
          <w:szCs w:val="24"/>
        </w:rPr>
        <w:t>: Erosion and sediment transport, 3D GIS design and analysis for urban environments.</w:t>
      </w:r>
    </w:p>
    <w:p w14:paraId="74EC18BB" w14:textId="77777777" w:rsidR="00737960" w:rsidRPr="00ED6013" w:rsidRDefault="00737960" w:rsidP="00737960">
      <w:pPr>
        <w:pStyle w:val="TabularInformation"/>
        <w:tabs>
          <w:tab w:val="left" w:pos="720"/>
          <w:tab w:val="left" w:pos="1440"/>
          <w:tab w:val="left" w:pos="5760"/>
        </w:tabs>
        <w:spacing w:before="120"/>
        <w:ind w:left="0"/>
        <w:rPr>
          <w:b/>
          <w:szCs w:val="24"/>
        </w:rPr>
      </w:pPr>
      <w:r w:rsidRPr="00ED6013">
        <w:rPr>
          <w:b/>
          <w:szCs w:val="24"/>
        </w:rPr>
        <w:t xml:space="preserve">Cecilia A. Green, </w:t>
      </w:r>
      <w:r w:rsidRPr="00ED6013">
        <w:rPr>
          <w:szCs w:val="24"/>
        </w:rPr>
        <w:t>Associate Professor, Sociology</w:t>
      </w:r>
    </w:p>
    <w:p w14:paraId="207DBBE4"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University of Toronto</w:t>
      </w:r>
    </w:p>
    <w:p w14:paraId="129DDA58" w14:textId="77777777" w:rsidR="00737960" w:rsidRPr="00ED6013" w:rsidRDefault="00737960" w:rsidP="00737960">
      <w:pPr>
        <w:pStyle w:val="TabularInformation"/>
        <w:tabs>
          <w:tab w:val="left" w:pos="720"/>
          <w:tab w:val="left" w:pos="1440"/>
          <w:tab w:val="left" w:pos="5760"/>
        </w:tabs>
        <w:ind w:left="0"/>
        <w:rPr>
          <w:b/>
          <w:szCs w:val="24"/>
        </w:rPr>
      </w:pPr>
      <w:r w:rsidRPr="00ED6013">
        <w:rPr>
          <w:b/>
          <w:szCs w:val="24"/>
        </w:rPr>
        <w:t xml:space="preserve">Fields: </w:t>
      </w:r>
      <w:r w:rsidRPr="00ED6013">
        <w:rPr>
          <w:szCs w:val="24"/>
        </w:rPr>
        <w:t>Race, class, gender, Caribbean studies.</w:t>
      </w:r>
    </w:p>
    <w:p w14:paraId="4CCE2481" w14:textId="77777777" w:rsidR="00737960" w:rsidRPr="00ED6013" w:rsidRDefault="00737960" w:rsidP="00737960">
      <w:pPr>
        <w:pStyle w:val="TabularInformation"/>
        <w:tabs>
          <w:tab w:val="left" w:pos="720"/>
          <w:tab w:val="left" w:pos="1440"/>
          <w:tab w:val="left" w:pos="5760"/>
        </w:tabs>
        <w:spacing w:before="120"/>
        <w:ind w:left="0"/>
        <w:rPr>
          <w:szCs w:val="24"/>
        </w:rPr>
      </w:pPr>
      <w:r w:rsidRPr="00ED6013">
        <w:rPr>
          <w:b/>
          <w:szCs w:val="24"/>
        </w:rPr>
        <w:t xml:space="preserve">Ryan Griffiths, </w:t>
      </w:r>
      <w:r w:rsidRPr="00ED6013">
        <w:rPr>
          <w:szCs w:val="24"/>
        </w:rPr>
        <w:t>Associate Professor, Political Science</w:t>
      </w:r>
    </w:p>
    <w:p w14:paraId="1B5B4E18"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Columbia University</w:t>
      </w:r>
    </w:p>
    <w:p w14:paraId="18CFB168" w14:textId="77777777" w:rsidR="00737960" w:rsidRPr="00ED6013" w:rsidRDefault="00737960" w:rsidP="00737960">
      <w:pPr>
        <w:pStyle w:val="TabularInformation"/>
        <w:tabs>
          <w:tab w:val="left" w:pos="720"/>
          <w:tab w:val="left" w:pos="1440"/>
          <w:tab w:val="left" w:pos="5760"/>
        </w:tabs>
        <w:ind w:left="0"/>
        <w:rPr>
          <w:b/>
          <w:szCs w:val="24"/>
        </w:rPr>
      </w:pPr>
      <w:r w:rsidRPr="00ED6013">
        <w:rPr>
          <w:b/>
          <w:szCs w:val="24"/>
        </w:rPr>
        <w:t>Fields</w:t>
      </w:r>
      <w:r w:rsidRPr="00ED6013">
        <w:rPr>
          <w:szCs w:val="24"/>
        </w:rPr>
        <w:t>: Dynamics of secession and secessionist conflict, international order and sovereignty.</w:t>
      </w:r>
    </w:p>
    <w:p w14:paraId="72D5AF94" w14:textId="77777777" w:rsidR="00737960" w:rsidRPr="00ED6013" w:rsidRDefault="00737960" w:rsidP="00737960">
      <w:pPr>
        <w:pStyle w:val="TabularInformation"/>
        <w:tabs>
          <w:tab w:val="left" w:pos="720"/>
          <w:tab w:val="left" w:pos="1440"/>
          <w:tab w:val="left" w:pos="5760"/>
        </w:tabs>
        <w:spacing w:before="120"/>
        <w:ind w:left="0"/>
        <w:rPr>
          <w:b/>
          <w:szCs w:val="24"/>
        </w:rPr>
      </w:pPr>
      <w:r w:rsidRPr="00ED6013">
        <w:rPr>
          <w:b/>
          <w:szCs w:val="24"/>
        </w:rPr>
        <w:t xml:space="preserve">Dimitar Gueorguiev, </w:t>
      </w:r>
      <w:r w:rsidRPr="00ED6013">
        <w:rPr>
          <w:szCs w:val="24"/>
        </w:rPr>
        <w:t>Assistant Professor, Political Science</w:t>
      </w:r>
    </w:p>
    <w:p w14:paraId="0ABDC7F1" w14:textId="77777777" w:rsidR="00737960" w:rsidRPr="00ED6013" w:rsidRDefault="00737960" w:rsidP="00737960">
      <w:pPr>
        <w:pStyle w:val="TabularInformation"/>
        <w:tabs>
          <w:tab w:val="left" w:pos="5760"/>
        </w:tabs>
        <w:ind w:left="0"/>
        <w:rPr>
          <w:szCs w:val="24"/>
        </w:rPr>
      </w:pPr>
      <w:r>
        <w:rPr>
          <w:szCs w:val="24"/>
        </w:rPr>
        <w:t>PhD,</w:t>
      </w:r>
      <w:r w:rsidRPr="00ED6013">
        <w:rPr>
          <w:szCs w:val="24"/>
        </w:rPr>
        <w:t xml:space="preserve"> University of California, San Diego</w:t>
      </w:r>
    </w:p>
    <w:p w14:paraId="2DAC0FBD" w14:textId="77777777" w:rsidR="00737960" w:rsidRPr="00ED6013" w:rsidRDefault="00737960" w:rsidP="00737960">
      <w:pPr>
        <w:pStyle w:val="TabularInformation"/>
        <w:tabs>
          <w:tab w:val="left" w:pos="5760"/>
        </w:tabs>
        <w:ind w:left="0"/>
        <w:rPr>
          <w:szCs w:val="24"/>
        </w:rPr>
      </w:pPr>
      <w:r w:rsidRPr="00ED6013">
        <w:rPr>
          <w:b/>
          <w:szCs w:val="24"/>
        </w:rPr>
        <w:t>Fields:</w:t>
      </w:r>
      <w:r w:rsidRPr="00ED6013">
        <w:rPr>
          <w:szCs w:val="24"/>
        </w:rPr>
        <w:t xml:space="preserve"> Comparative political economy, authoritarian institutions, governance.</w:t>
      </w:r>
    </w:p>
    <w:p w14:paraId="3CE49F6D" w14:textId="77777777" w:rsidR="00737960" w:rsidRPr="00ED6013" w:rsidRDefault="00737960" w:rsidP="00737960">
      <w:pPr>
        <w:pStyle w:val="TabularInformation"/>
        <w:tabs>
          <w:tab w:val="left" w:pos="5760"/>
        </w:tabs>
        <w:spacing w:before="120"/>
        <w:ind w:left="0"/>
        <w:rPr>
          <w:szCs w:val="24"/>
        </w:rPr>
      </w:pPr>
      <w:r w:rsidRPr="00ED6013">
        <w:rPr>
          <w:b/>
          <w:szCs w:val="24"/>
        </w:rPr>
        <w:lastRenderedPageBreak/>
        <w:t>Timur Hammond</w:t>
      </w:r>
      <w:r w:rsidRPr="00ED6013">
        <w:rPr>
          <w:szCs w:val="24"/>
        </w:rPr>
        <w:t>, Assistant Professor, Geography</w:t>
      </w:r>
      <w:r>
        <w:rPr>
          <w:szCs w:val="24"/>
        </w:rPr>
        <w:t xml:space="preserve"> and the Environment</w:t>
      </w:r>
    </w:p>
    <w:p w14:paraId="29C4E34E" w14:textId="77777777" w:rsidR="00737960" w:rsidRPr="00ED6013" w:rsidRDefault="00737960" w:rsidP="00737960">
      <w:pPr>
        <w:pStyle w:val="TabularInformation"/>
        <w:tabs>
          <w:tab w:val="left" w:pos="5760"/>
        </w:tabs>
        <w:ind w:left="0"/>
        <w:rPr>
          <w:szCs w:val="24"/>
        </w:rPr>
      </w:pPr>
      <w:r>
        <w:rPr>
          <w:szCs w:val="24"/>
        </w:rPr>
        <w:t>PhD,</w:t>
      </w:r>
      <w:r w:rsidRPr="00ED6013">
        <w:rPr>
          <w:szCs w:val="24"/>
        </w:rPr>
        <w:t xml:space="preserve"> University of California, Los Angeles</w:t>
      </w:r>
    </w:p>
    <w:p w14:paraId="0150DE7D" w14:textId="77777777" w:rsidR="00737960" w:rsidRPr="00ED6013" w:rsidRDefault="00737960" w:rsidP="00737960">
      <w:pPr>
        <w:pStyle w:val="TabularInformation"/>
        <w:tabs>
          <w:tab w:val="left" w:pos="5760"/>
        </w:tabs>
        <w:ind w:left="0"/>
        <w:rPr>
          <w:b/>
          <w:szCs w:val="24"/>
        </w:rPr>
      </w:pPr>
      <w:r w:rsidRPr="00ED6013">
        <w:rPr>
          <w:szCs w:val="24"/>
        </w:rPr>
        <w:t>Fields: Middle East, Turkey, cultural geography, urban geography, religion, identity</w:t>
      </w:r>
    </w:p>
    <w:p w14:paraId="167408E6" w14:textId="77777777" w:rsidR="00737960" w:rsidRPr="00ED6013" w:rsidRDefault="00737960" w:rsidP="00737960">
      <w:pPr>
        <w:pStyle w:val="TabularInformation"/>
        <w:tabs>
          <w:tab w:val="left" w:pos="720"/>
          <w:tab w:val="left" w:pos="1440"/>
          <w:tab w:val="left" w:pos="5760"/>
        </w:tabs>
        <w:spacing w:before="120"/>
        <w:ind w:left="0"/>
        <w:rPr>
          <w:b/>
          <w:szCs w:val="24"/>
        </w:rPr>
      </w:pPr>
      <w:r w:rsidRPr="00ED6013">
        <w:rPr>
          <w:b/>
          <w:szCs w:val="24"/>
        </w:rPr>
        <w:t xml:space="preserve">Margaret Hermann, </w:t>
      </w:r>
      <w:r w:rsidRPr="00ED6013">
        <w:rPr>
          <w:szCs w:val="24"/>
        </w:rPr>
        <w:t>Professor, Political Science, Gerald B. and Daphna Cramer Professor of Global Affairs, and Director, Daniel P. Moynihan Institute of Global Affairs</w:t>
      </w:r>
    </w:p>
    <w:p w14:paraId="7C862ED4" w14:textId="77777777" w:rsidR="00737960" w:rsidRPr="00ED6013" w:rsidRDefault="00737960" w:rsidP="00737960">
      <w:pPr>
        <w:pStyle w:val="TabularInformation"/>
        <w:ind w:left="0"/>
        <w:rPr>
          <w:rFonts w:eastAsia="Times New Roman"/>
          <w:szCs w:val="24"/>
        </w:rPr>
      </w:pPr>
      <w:r>
        <w:rPr>
          <w:szCs w:val="24"/>
        </w:rPr>
        <w:t>PhD,</w:t>
      </w:r>
      <w:r w:rsidRPr="00ED6013">
        <w:rPr>
          <w:szCs w:val="24"/>
        </w:rPr>
        <w:t xml:space="preserve"> Northwestern University</w:t>
      </w:r>
    </w:p>
    <w:p w14:paraId="42BF671A" w14:textId="77777777" w:rsidR="00737960" w:rsidRPr="00ED6013" w:rsidRDefault="00737960" w:rsidP="00737960">
      <w:pPr>
        <w:pStyle w:val="TabularInformation"/>
        <w:ind w:left="0"/>
        <w:rPr>
          <w:rFonts w:eastAsia="Times New Roman"/>
          <w:szCs w:val="24"/>
        </w:rPr>
      </w:pPr>
      <w:r w:rsidRPr="00ED6013">
        <w:rPr>
          <w:rFonts w:eastAsia="Times New Roman"/>
          <w:b/>
          <w:szCs w:val="24"/>
        </w:rPr>
        <w:t>Fields:</w:t>
      </w:r>
      <w:r w:rsidRPr="00ED6013">
        <w:rPr>
          <w:rFonts w:eastAsia="Times New Roman"/>
          <w:szCs w:val="24"/>
        </w:rPr>
        <w:t xml:space="preserve"> </w:t>
      </w:r>
      <w:r w:rsidRPr="00ED6013">
        <w:rPr>
          <w:szCs w:val="24"/>
        </w:rPr>
        <w:t>Political leadership, foreign policy decision making, crisis management.</w:t>
      </w:r>
    </w:p>
    <w:p w14:paraId="43E317DA" w14:textId="77777777" w:rsidR="00737960" w:rsidRPr="00ED6013" w:rsidRDefault="00737960" w:rsidP="00737960">
      <w:pPr>
        <w:pStyle w:val="TabularInformation"/>
        <w:tabs>
          <w:tab w:val="left" w:pos="720"/>
          <w:tab w:val="left" w:pos="1440"/>
          <w:tab w:val="left" w:pos="5760"/>
        </w:tabs>
        <w:spacing w:before="120"/>
        <w:ind w:left="0"/>
        <w:rPr>
          <w:szCs w:val="24"/>
        </w:rPr>
      </w:pPr>
      <w:r w:rsidRPr="00ED6013">
        <w:rPr>
          <w:b/>
          <w:szCs w:val="24"/>
        </w:rPr>
        <w:t xml:space="preserve">Erin A. Hern, </w:t>
      </w:r>
      <w:r w:rsidRPr="00ED6013">
        <w:rPr>
          <w:szCs w:val="24"/>
        </w:rPr>
        <w:t>Assistant Professor, Political Science</w:t>
      </w:r>
    </w:p>
    <w:p w14:paraId="7A16E401"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Cornell University</w:t>
      </w:r>
    </w:p>
    <w:p w14:paraId="5B35E416" w14:textId="77777777" w:rsidR="00737960" w:rsidRPr="00ED6013" w:rsidRDefault="00737960" w:rsidP="00737960">
      <w:pPr>
        <w:pStyle w:val="TabularInformation"/>
        <w:tabs>
          <w:tab w:val="left" w:pos="720"/>
          <w:tab w:val="left" w:pos="1440"/>
          <w:tab w:val="left" w:pos="5760"/>
        </w:tabs>
        <w:ind w:left="0"/>
        <w:rPr>
          <w:szCs w:val="24"/>
        </w:rPr>
      </w:pPr>
      <w:r w:rsidRPr="00ED6013">
        <w:rPr>
          <w:b/>
          <w:szCs w:val="24"/>
        </w:rPr>
        <w:t>Fields</w:t>
      </w:r>
      <w:r w:rsidRPr="00ED6013">
        <w:rPr>
          <w:szCs w:val="24"/>
        </w:rPr>
        <w:t>: Development, public policy, political behavior, Sub-Saharan Africa</w:t>
      </w:r>
    </w:p>
    <w:p w14:paraId="3D7C0539" w14:textId="77777777" w:rsidR="00737960" w:rsidRPr="00ED6013" w:rsidRDefault="00737960" w:rsidP="00737960">
      <w:pPr>
        <w:pStyle w:val="TabularInformation"/>
        <w:tabs>
          <w:tab w:val="left" w:pos="720"/>
          <w:tab w:val="left" w:pos="1440"/>
          <w:tab w:val="left" w:pos="5760"/>
        </w:tabs>
        <w:spacing w:before="120"/>
        <w:ind w:left="0"/>
        <w:rPr>
          <w:b/>
          <w:szCs w:val="24"/>
        </w:rPr>
      </w:pPr>
      <w:r w:rsidRPr="00ED6013">
        <w:rPr>
          <w:b/>
          <w:szCs w:val="24"/>
        </w:rPr>
        <w:t>Azra Hromad</w:t>
      </w:r>
      <w:r>
        <w:rPr>
          <w:b/>
          <w:szCs w:val="24"/>
        </w:rPr>
        <w:t>ž</w:t>
      </w:r>
      <w:r w:rsidRPr="00ED6013">
        <w:rPr>
          <w:b/>
          <w:szCs w:val="24"/>
        </w:rPr>
        <w:t>i</w:t>
      </w:r>
      <w:r>
        <w:rPr>
          <w:b/>
          <w:szCs w:val="24"/>
        </w:rPr>
        <w:t>ć</w:t>
      </w:r>
      <w:r w:rsidRPr="00ED6013">
        <w:rPr>
          <w:b/>
          <w:szCs w:val="24"/>
        </w:rPr>
        <w:t xml:space="preserve">, </w:t>
      </w:r>
      <w:r>
        <w:rPr>
          <w:szCs w:val="24"/>
        </w:rPr>
        <w:t>Associate</w:t>
      </w:r>
      <w:r w:rsidRPr="00ED6013">
        <w:rPr>
          <w:szCs w:val="24"/>
        </w:rPr>
        <w:t xml:space="preserve"> Professor, Anthropology</w:t>
      </w:r>
      <w:r>
        <w:rPr>
          <w:szCs w:val="24"/>
        </w:rPr>
        <w:t>; O’Hanley Faculty Scholar</w:t>
      </w:r>
    </w:p>
    <w:p w14:paraId="59E11E64"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University of Pennsylvania</w:t>
      </w:r>
    </w:p>
    <w:p w14:paraId="2C57D57F" w14:textId="77777777" w:rsidR="00737960" w:rsidRPr="00ED6013" w:rsidRDefault="00737960" w:rsidP="00737960">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Political anthropology, ethno-political violence, post-conflict reconstruction.</w:t>
      </w:r>
    </w:p>
    <w:p w14:paraId="40A62395" w14:textId="77777777" w:rsidR="00737960" w:rsidRPr="00ED6013" w:rsidRDefault="00737960" w:rsidP="00737960">
      <w:pPr>
        <w:pStyle w:val="TabularInformation"/>
        <w:tabs>
          <w:tab w:val="left" w:pos="720"/>
          <w:tab w:val="left" w:pos="1440"/>
          <w:tab w:val="left" w:pos="5760"/>
        </w:tabs>
        <w:spacing w:before="120"/>
        <w:ind w:left="0"/>
        <w:rPr>
          <w:szCs w:val="24"/>
        </w:rPr>
      </w:pPr>
      <w:r w:rsidRPr="00ED6013">
        <w:rPr>
          <w:b/>
          <w:szCs w:val="24"/>
        </w:rPr>
        <w:t>Jok Madut Jok</w:t>
      </w:r>
      <w:r w:rsidRPr="00ED6013">
        <w:rPr>
          <w:szCs w:val="24"/>
        </w:rPr>
        <w:t>, Professor, Anthropology</w:t>
      </w:r>
    </w:p>
    <w:p w14:paraId="40AFD8AE"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University of California, Los Angeles</w:t>
      </w:r>
    </w:p>
    <w:p w14:paraId="351864FA" w14:textId="77777777" w:rsidR="00737960" w:rsidRPr="00ED6013" w:rsidRDefault="00737960" w:rsidP="00737960">
      <w:pPr>
        <w:pStyle w:val="TabularInformation"/>
        <w:tabs>
          <w:tab w:val="left" w:pos="720"/>
          <w:tab w:val="left" w:pos="1440"/>
          <w:tab w:val="left" w:pos="5760"/>
        </w:tabs>
        <w:ind w:left="0"/>
        <w:rPr>
          <w:szCs w:val="24"/>
        </w:rPr>
      </w:pPr>
      <w:r w:rsidRPr="00ED6013">
        <w:rPr>
          <w:b/>
          <w:szCs w:val="24"/>
        </w:rPr>
        <w:t>Fields</w:t>
      </w:r>
      <w:r w:rsidRPr="00ED6013">
        <w:rPr>
          <w:szCs w:val="24"/>
        </w:rPr>
        <w:t>: Security, conflict, political violence, politics of identity</w:t>
      </w:r>
    </w:p>
    <w:p w14:paraId="03E69587" w14:textId="77777777" w:rsidR="00737960" w:rsidRPr="00ED6013" w:rsidRDefault="00737960" w:rsidP="00737960">
      <w:pPr>
        <w:pStyle w:val="TabularInformation"/>
        <w:tabs>
          <w:tab w:val="left" w:pos="720"/>
          <w:tab w:val="left" w:pos="1440"/>
          <w:tab w:val="left" w:pos="5760"/>
        </w:tabs>
        <w:spacing w:before="120"/>
        <w:ind w:left="0"/>
        <w:rPr>
          <w:rFonts w:eastAsia="Times New Roman"/>
          <w:b/>
          <w:szCs w:val="24"/>
        </w:rPr>
      </w:pPr>
      <w:r w:rsidRPr="00ED6013">
        <w:rPr>
          <w:b/>
          <w:szCs w:val="24"/>
        </w:rPr>
        <w:t xml:space="preserve">Seth Jolly, </w:t>
      </w:r>
      <w:r w:rsidRPr="00ED6013">
        <w:rPr>
          <w:szCs w:val="24"/>
        </w:rPr>
        <w:t>Associate Professor and Graduate Director, Political Science</w:t>
      </w:r>
    </w:p>
    <w:p w14:paraId="40031331" w14:textId="77777777" w:rsidR="00737960" w:rsidRPr="00ED6013" w:rsidRDefault="00737960" w:rsidP="00737960">
      <w:pPr>
        <w:pStyle w:val="TabularInformation"/>
        <w:tabs>
          <w:tab w:val="left" w:pos="720"/>
          <w:tab w:val="left" w:pos="1440"/>
          <w:tab w:val="left" w:pos="5760"/>
        </w:tabs>
        <w:ind w:left="0"/>
        <w:rPr>
          <w:rFonts w:eastAsia="Times New Roman"/>
          <w:szCs w:val="24"/>
        </w:rPr>
      </w:pPr>
      <w:r>
        <w:rPr>
          <w:rFonts w:eastAsia="Times New Roman"/>
          <w:szCs w:val="24"/>
        </w:rPr>
        <w:t>PhD,</w:t>
      </w:r>
      <w:r w:rsidRPr="00ED6013">
        <w:rPr>
          <w:rFonts w:eastAsia="Times New Roman"/>
          <w:szCs w:val="24"/>
        </w:rPr>
        <w:t xml:space="preserve"> Duke University</w:t>
      </w:r>
    </w:p>
    <w:p w14:paraId="51040CA7" w14:textId="77777777" w:rsidR="00737960" w:rsidRDefault="00737960" w:rsidP="00737960">
      <w:pPr>
        <w:pStyle w:val="TabularInformation"/>
        <w:tabs>
          <w:tab w:val="left" w:pos="720"/>
          <w:tab w:val="left" w:pos="1440"/>
          <w:tab w:val="left" w:pos="5760"/>
        </w:tabs>
        <w:ind w:left="0"/>
        <w:rPr>
          <w:rFonts w:eastAsia="Times New Roman"/>
          <w:szCs w:val="24"/>
        </w:rPr>
      </w:pPr>
      <w:r w:rsidRPr="00ED6013">
        <w:rPr>
          <w:rFonts w:eastAsia="Times New Roman"/>
          <w:b/>
          <w:szCs w:val="24"/>
        </w:rPr>
        <w:t>Fields:</w:t>
      </w:r>
      <w:r w:rsidRPr="00ED6013">
        <w:rPr>
          <w:rFonts w:eastAsia="Times New Roman"/>
          <w:szCs w:val="24"/>
        </w:rPr>
        <w:t xml:space="preserve"> </w:t>
      </w:r>
      <w:r w:rsidRPr="00ED6013">
        <w:rPr>
          <w:szCs w:val="24"/>
        </w:rPr>
        <w:t>European politics, political parties, nationalism, European Union</w:t>
      </w:r>
      <w:r w:rsidRPr="00ED6013">
        <w:rPr>
          <w:rFonts w:eastAsia="Times New Roman"/>
          <w:szCs w:val="24"/>
        </w:rPr>
        <w:t>.</w:t>
      </w:r>
    </w:p>
    <w:p w14:paraId="236631F2" w14:textId="77777777" w:rsidR="00737960" w:rsidRPr="00ED6013" w:rsidRDefault="00737960" w:rsidP="00737960">
      <w:pPr>
        <w:rPr>
          <w:szCs w:val="24"/>
        </w:rPr>
      </w:pPr>
      <w:r w:rsidRPr="00ED6013">
        <w:rPr>
          <w:b/>
          <w:szCs w:val="24"/>
        </w:rPr>
        <w:t>Andrew Jonelis</w:t>
      </w:r>
      <w:r w:rsidRPr="00ED6013">
        <w:rPr>
          <w:szCs w:val="24"/>
        </w:rPr>
        <w:t>, Visiting Assistant Professor, Economics</w:t>
      </w:r>
    </w:p>
    <w:p w14:paraId="2296CB23" w14:textId="77777777" w:rsidR="00737960" w:rsidRPr="00ED6013" w:rsidRDefault="00737960" w:rsidP="00737960">
      <w:pPr>
        <w:spacing w:before="0"/>
        <w:rPr>
          <w:szCs w:val="24"/>
        </w:rPr>
      </w:pPr>
      <w:r>
        <w:rPr>
          <w:szCs w:val="24"/>
        </w:rPr>
        <w:t>PhD,</w:t>
      </w:r>
      <w:r w:rsidRPr="00ED6013">
        <w:rPr>
          <w:szCs w:val="24"/>
        </w:rPr>
        <w:t xml:space="preserve"> University of Kentucky</w:t>
      </w:r>
    </w:p>
    <w:p w14:paraId="0DFBB65D" w14:textId="77777777" w:rsidR="00737960" w:rsidRPr="00ED6013" w:rsidRDefault="00737960" w:rsidP="00737960">
      <w:pPr>
        <w:spacing w:before="0"/>
        <w:rPr>
          <w:b/>
          <w:szCs w:val="24"/>
        </w:rPr>
      </w:pPr>
      <w:r w:rsidRPr="00ED6013">
        <w:rPr>
          <w:szCs w:val="24"/>
        </w:rPr>
        <w:t>Fields: Macroeconomics, International Development, Economic Development</w:t>
      </w:r>
    </w:p>
    <w:p w14:paraId="0C8FCD8D" w14:textId="77777777" w:rsidR="00737960" w:rsidRPr="0059239F" w:rsidRDefault="00737960" w:rsidP="00737960">
      <w:pPr>
        <w:pStyle w:val="TabularInformation"/>
        <w:tabs>
          <w:tab w:val="left" w:pos="720"/>
          <w:tab w:val="left" w:pos="1440"/>
          <w:tab w:val="left" w:pos="5760"/>
        </w:tabs>
        <w:spacing w:before="120"/>
        <w:ind w:left="0"/>
        <w:rPr>
          <w:rFonts w:eastAsia="Times New Roman"/>
          <w:szCs w:val="24"/>
        </w:rPr>
      </w:pPr>
      <w:r w:rsidRPr="0059239F">
        <w:rPr>
          <w:rFonts w:eastAsia="Times New Roman"/>
          <w:b/>
          <w:bCs/>
          <w:szCs w:val="24"/>
        </w:rPr>
        <w:t>Amy Kallendar</w:t>
      </w:r>
      <w:r w:rsidRPr="0059239F">
        <w:rPr>
          <w:rFonts w:eastAsia="Times New Roman"/>
          <w:szCs w:val="24"/>
        </w:rPr>
        <w:t>, Associate Professor, History</w:t>
      </w:r>
    </w:p>
    <w:p w14:paraId="03CD63CE" w14:textId="77777777" w:rsidR="00737960" w:rsidRPr="0059239F" w:rsidRDefault="00737960" w:rsidP="00737960">
      <w:pPr>
        <w:pStyle w:val="TabularInformation"/>
        <w:tabs>
          <w:tab w:val="left" w:pos="720"/>
          <w:tab w:val="left" w:pos="1440"/>
          <w:tab w:val="left" w:pos="5760"/>
        </w:tabs>
        <w:ind w:left="0"/>
        <w:rPr>
          <w:rFonts w:eastAsia="Times New Roman"/>
          <w:szCs w:val="24"/>
        </w:rPr>
      </w:pPr>
      <w:r w:rsidRPr="0059239F">
        <w:rPr>
          <w:rFonts w:eastAsia="Times New Roman"/>
          <w:szCs w:val="24"/>
        </w:rPr>
        <w:t>PhD, University of California</w:t>
      </w:r>
    </w:p>
    <w:p w14:paraId="797A978B" w14:textId="77777777" w:rsidR="00737960" w:rsidRPr="00ED6013" w:rsidRDefault="00737960" w:rsidP="00737960">
      <w:pPr>
        <w:pStyle w:val="TabularInformation"/>
        <w:tabs>
          <w:tab w:val="left" w:pos="720"/>
          <w:tab w:val="left" w:pos="1440"/>
          <w:tab w:val="left" w:pos="5760"/>
        </w:tabs>
        <w:ind w:left="0"/>
        <w:rPr>
          <w:rFonts w:eastAsia="Times New Roman"/>
          <w:szCs w:val="24"/>
        </w:rPr>
      </w:pPr>
      <w:r w:rsidRPr="0059239F">
        <w:rPr>
          <w:rFonts w:eastAsia="Times New Roman"/>
          <w:b/>
          <w:bCs/>
          <w:szCs w:val="24"/>
        </w:rPr>
        <w:t>Fields</w:t>
      </w:r>
      <w:r w:rsidRPr="0059239F">
        <w:rPr>
          <w:rFonts w:eastAsia="Times New Roman"/>
          <w:szCs w:val="24"/>
        </w:rPr>
        <w:t>: Modern Middle East, Ottoman Empire, women and gender.</w:t>
      </w:r>
    </w:p>
    <w:p w14:paraId="6F14BB29" w14:textId="77777777" w:rsidR="00737960" w:rsidRPr="00ED6013" w:rsidRDefault="00737960" w:rsidP="00737960">
      <w:pPr>
        <w:pStyle w:val="TabularInformation"/>
        <w:keepNext/>
        <w:tabs>
          <w:tab w:val="left" w:pos="720"/>
          <w:tab w:val="left" w:pos="1440"/>
          <w:tab w:val="left" w:pos="5760"/>
        </w:tabs>
        <w:spacing w:before="120"/>
        <w:ind w:left="0"/>
        <w:rPr>
          <w:b/>
          <w:szCs w:val="24"/>
        </w:rPr>
      </w:pPr>
      <w:r w:rsidRPr="00ED6013">
        <w:rPr>
          <w:b/>
          <w:szCs w:val="24"/>
        </w:rPr>
        <w:t xml:space="preserve">George Kallander, </w:t>
      </w:r>
      <w:r w:rsidRPr="00ED6013">
        <w:rPr>
          <w:szCs w:val="24"/>
        </w:rPr>
        <w:t>Associate Professor, History</w:t>
      </w:r>
    </w:p>
    <w:p w14:paraId="095D03EA" w14:textId="77777777" w:rsidR="00737960" w:rsidRPr="00ED6013" w:rsidRDefault="00737960" w:rsidP="00737960">
      <w:pPr>
        <w:pStyle w:val="TabularInformation"/>
        <w:tabs>
          <w:tab w:val="left" w:pos="720"/>
          <w:tab w:val="left" w:pos="1440"/>
          <w:tab w:val="left" w:pos="5760"/>
        </w:tabs>
        <w:ind w:left="0"/>
        <w:rPr>
          <w:rFonts w:eastAsia="Times New Roman"/>
          <w:szCs w:val="24"/>
        </w:rPr>
      </w:pPr>
      <w:r>
        <w:rPr>
          <w:rFonts w:eastAsia="Times New Roman"/>
          <w:szCs w:val="24"/>
        </w:rPr>
        <w:t>PhD,</w:t>
      </w:r>
      <w:r w:rsidRPr="00ED6013">
        <w:rPr>
          <w:rFonts w:eastAsia="Times New Roman"/>
          <w:szCs w:val="24"/>
        </w:rPr>
        <w:t xml:space="preserve"> Columbia University </w:t>
      </w:r>
    </w:p>
    <w:p w14:paraId="506BF0C3" w14:textId="77777777" w:rsidR="00737960" w:rsidRPr="00ED6013" w:rsidRDefault="00737960" w:rsidP="00737960">
      <w:pPr>
        <w:pStyle w:val="TabularInformation"/>
        <w:keepNext/>
        <w:tabs>
          <w:tab w:val="left" w:pos="720"/>
          <w:tab w:val="left" w:pos="1440"/>
          <w:tab w:val="left" w:pos="5760"/>
        </w:tabs>
        <w:ind w:left="0"/>
        <w:rPr>
          <w:rFonts w:eastAsia="Times New Roman"/>
          <w:szCs w:val="24"/>
        </w:rPr>
      </w:pPr>
      <w:r w:rsidRPr="00ED6013">
        <w:rPr>
          <w:rFonts w:eastAsia="Times New Roman"/>
          <w:b/>
          <w:szCs w:val="24"/>
        </w:rPr>
        <w:t>Fields</w:t>
      </w:r>
      <w:r w:rsidRPr="00ED6013">
        <w:rPr>
          <w:rFonts w:eastAsia="Times New Roman"/>
          <w:szCs w:val="24"/>
        </w:rPr>
        <w:t>: Korean and Northeast Asian history and culture.</w:t>
      </w:r>
    </w:p>
    <w:p w14:paraId="580050FD" w14:textId="77777777" w:rsidR="00737960" w:rsidRPr="00ED6013" w:rsidRDefault="00737960" w:rsidP="00737960">
      <w:pPr>
        <w:pStyle w:val="TabularInformation"/>
        <w:keepNext/>
        <w:tabs>
          <w:tab w:val="left" w:pos="720"/>
          <w:tab w:val="left" w:pos="1440"/>
          <w:tab w:val="left" w:pos="5760"/>
        </w:tabs>
        <w:spacing w:before="120"/>
        <w:ind w:left="0"/>
        <w:rPr>
          <w:b/>
          <w:szCs w:val="24"/>
        </w:rPr>
      </w:pPr>
      <w:r w:rsidRPr="00ED6013">
        <w:rPr>
          <w:b/>
          <w:szCs w:val="24"/>
        </w:rPr>
        <w:t xml:space="preserve">Leyla Karakas, </w:t>
      </w:r>
      <w:r w:rsidRPr="00ED6013">
        <w:rPr>
          <w:szCs w:val="24"/>
        </w:rPr>
        <w:t>Assistant Professor, Economics</w:t>
      </w:r>
    </w:p>
    <w:p w14:paraId="1F2FE62F"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Johns Hopkins University </w:t>
      </w:r>
    </w:p>
    <w:p w14:paraId="0B9E5E9C" w14:textId="77777777" w:rsidR="00737960" w:rsidRPr="00ED6013" w:rsidRDefault="00737960" w:rsidP="00737960">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Governance, decision-making in international organizations.</w:t>
      </w:r>
    </w:p>
    <w:p w14:paraId="55A04FBA" w14:textId="77777777" w:rsidR="00737960" w:rsidRPr="00ED6013" w:rsidRDefault="00737960" w:rsidP="00737960">
      <w:pPr>
        <w:pStyle w:val="TabularInformation"/>
        <w:keepNext/>
        <w:tabs>
          <w:tab w:val="left" w:pos="720"/>
          <w:tab w:val="left" w:pos="1440"/>
          <w:tab w:val="left" w:pos="5760"/>
        </w:tabs>
        <w:spacing w:before="120"/>
        <w:ind w:left="0"/>
        <w:rPr>
          <w:rFonts w:eastAsia="Times New Roman"/>
          <w:b/>
          <w:szCs w:val="24"/>
        </w:rPr>
      </w:pPr>
      <w:r w:rsidRPr="00ED6013">
        <w:rPr>
          <w:b/>
          <w:szCs w:val="24"/>
        </w:rPr>
        <w:t xml:space="preserve">Osamah Khalil, </w:t>
      </w:r>
      <w:r>
        <w:rPr>
          <w:szCs w:val="24"/>
        </w:rPr>
        <w:t>Associate</w:t>
      </w:r>
      <w:r w:rsidRPr="00ED6013">
        <w:rPr>
          <w:szCs w:val="24"/>
        </w:rPr>
        <w:t xml:space="preserve"> Professor, History</w:t>
      </w:r>
      <w:r>
        <w:rPr>
          <w:szCs w:val="24"/>
        </w:rPr>
        <w:t xml:space="preserve"> and Chair, International Relations Program</w:t>
      </w:r>
    </w:p>
    <w:p w14:paraId="021F703C" w14:textId="77777777" w:rsidR="00737960" w:rsidRPr="00ED6013" w:rsidRDefault="00737960" w:rsidP="00737960">
      <w:pPr>
        <w:pStyle w:val="TabularInformation"/>
        <w:keepNext/>
        <w:tabs>
          <w:tab w:val="left" w:pos="720"/>
          <w:tab w:val="left" w:pos="1440"/>
          <w:tab w:val="left" w:pos="5760"/>
        </w:tabs>
        <w:ind w:left="0"/>
        <w:rPr>
          <w:rFonts w:eastAsia="Times New Roman"/>
          <w:szCs w:val="24"/>
        </w:rPr>
      </w:pPr>
      <w:r>
        <w:rPr>
          <w:rFonts w:eastAsia="Times New Roman"/>
          <w:szCs w:val="24"/>
        </w:rPr>
        <w:t>PhD,</w:t>
      </w:r>
      <w:r w:rsidRPr="00ED6013">
        <w:rPr>
          <w:rFonts w:eastAsia="Times New Roman"/>
          <w:szCs w:val="24"/>
        </w:rPr>
        <w:t xml:space="preserve"> University of California</w:t>
      </w:r>
    </w:p>
    <w:p w14:paraId="0B216339" w14:textId="77777777" w:rsidR="00737960" w:rsidRPr="00ED6013" w:rsidRDefault="00737960" w:rsidP="00737960">
      <w:pPr>
        <w:pStyle w:val="TabularInformation"/>
        <w:tabs>
          <w:tab w:val="left" w:pos="720"/>
          <w:tab w:val="left" w:pos="1440"/>
          <w:tab w:val="left" w:pos="5760"/>
        </w:tabs>
        <w:ind w:left="0"/>
        <w:rPr>
          <w:rFonts w:eastAsia="Times New Roman"/>
          <w:szCs w:val="24"/>
        </w:rPr>
      </w:pPr>
      <w:r w:rsidRPr="00ED6013">
        <w:rPr>
          <w:rFonts w:eastAsia="Times New Roman"/>
          <w:b/>
          <w:szCs w:val="24"/>
        </w:rPr>
        <w:t>Fields</w:t>
      </w:r>
      <w:r w:rsidRPr="00ED6013">
        <w:rPr>
          <w:rFonts w:eastAsia="Times New Roman"/>
          <w:szCs w:val="24"/>
        </w:rPr>
        <w:t>: U.S. foreign policy, modern Middle East.</w:t>
      </w:r>
    </w:p>
    <w:p w14:paraId="1AE848BE" w14:textId="77777777" w:rsidR="00737960" w:rsidRPr="00ED6013" w:rsidRDefault="00737960" w:rsidP="00737960">
      <w:pPr>
        <w:pStyle w:val="TabularInformation"/>
        <w:tabs>
          <w:tab w:val="left" w:pos="720"/>
          <w:tab w:val="left" w:pos="1440"/>
          <w:tab w:val="left" w:pos="5760"/>
        </w:tabs>
        <w:spacing w:before="120"/>
        <w:ind w:left="0"/>
        <w:rPr>
          <w:rFonts w:eastAsia="Times New Roman"/>
          <w:b/>
          <w:szCs w:val="24"/>
        </w:rPr>
      </w:pPr>
      <w:r w:rsidRPr="00ED6013">
        <w:rPr>
          <w:b/>
          <w:szCs w:val="24"/>
        </w:rPr>
        <w:lastRenderedPageBreak/>
        <w:t xml:space="preserve">Audie Klotz, </w:t>
      </w:r>
      <w:r w:rsidRPr="00ED6013">
        <w:rPr>
          <w:szCs w:val="24"/>
        </w:rPr>
        <w:t>Professor, Political Science</w:t>
      </w:r>
    </w:p>
    <w:p w14:paraId="5C3B72FC" w14:textId="77777777" w:rsidR="00737960" w:rsidRPr="00ED6013" w:rsidRDefault="00737960" w:rsidP="00737960">
      <w:pPr>
        <w:pStyle w:val="TabularInformation"/>
        <w:tabs>
          <w:tab w:val="left" w:pos="720"/>
          <w:tab w:val="left" w:pos="1440"/>
          <w:tab w:val="left" w:pos="5760"/>
        </w:tabs>
        <w:ind w:left="0"/>
        <w:rPr>
          <w:rFonts w:eastAsia="Times New Roman"/>
          <w:szCs w:val="24"/>
        </w:rPr>
      </w:pPr>
      <w:r>
        <w:rPr>
          <w:rFonts w:eastAsia="Times New Roman"/>
          <w:szCs w:val="24"/>
        </w:rPr>
        <w:t>PhD,</w:t>
      </w:r>
      <w:r w:rsidRPr="00ED6013">
        <w:rPr>
          <w:rFonts w:eastAsia="Times New Roman"/>
          <w:szCs w:val="24"/>
        </w:rPr>
        <w:t xml:space="preserve"> Cornell University </w:t>
      </w:r>
    </w:p>
    <w:p w14:paraId="6FB7138F" w14:textId="77777777" w:rsidR="00737960" w:rsidRPr="00ED6013" w:rsidRDefault="00737960" w:rsidP="00737960">
      <w:pPr>
        <w:pStyle w:val="TabularInformation"/>
        <w:tabs>
          <w:tab w:val="left" w:pos="720"/>
          <w:tab w:val="left" w:pos="1440"/>
          <w:tab w:val="left" w:pos="5760"/>
        </w:tabs>
        <w:ind w:left="0"/>
        <w:rPr>
          <w:rFonts w:eastAsia="Times New Roman"/>
          <w:szCs w:val="24"/>
        </w:rPr>
      </w:pPr>
      <w:r w:rsidRPr="00ED6013">
        <w:rPr>
          <w:rFonts w:eastAsia="Times New Roman"/>
          <w:b/>
          <w:szCs w:val="24"/>
        </w:rPr>
        <w:t>Fields:</w:t>
      </w:r>
      <w:r w:rsidRPr="00ED6013">
        <w:rPr>
          <w:rFonts w:eastAsia="Times New Roman"/>
          <w:szCs w:val="24"/>
        </w:rPr>
        <w:t xml:space="preserve"> </w:t>
      </w:r>
      <w:r w:rsidRPr="00ED6013">
        <w:rPr>
          <w:szCs w:val="24"/>
        </w:rPr>
        <w:t>International relations, global and comparative immigration policy, global governance and transnational activism.</w:t>
      </w:r>
    </w:p>
    <w:p w14:paraId="5D764D95" w14:textId="77777777" w:rsidR="00737960" w:rsidRPr="00ED6013" w:rsidRDefault="00737960" w:rsidP="00737960">
      <w:pPr>
        <w:pStyle w:val="TabularInformation"/>
        <w:tabs>
          <w:tab w:val="left" w:pos="5760"/>
        </w:tabs>
        <w:spacing w:before="120"/>
        <w:ind w:left="0"/>
        <w:rPr>
          <w:szCs w:val="24"/>
        </w:rPr>
      </w:pPr>
      <w:r w:rsidRPr="00ED6013">
        <w:rPr>
          <w:b/>
          <w:szCs w:val="24"/>
        </w:rPr>
        <w:t xml:space="preserve">Natalie Koch, </w:t>
      </w:r>
      <w:r>
        <w:rPr>
          <w:szCs w:val="24"/>
        </w:rPr>
        <w:t>Associate</w:t>
      </w:r>
      <w:r w:rsidRPr="00ED6013">
        <w:rPr>
          <w:szCs w:val="24"/>
        </w:rPr>
        <w:t xml:space="preserve"> Professor, Geography</w:t>
      </w:r>
      <w:r>
        <w:rPr>
          <w:szCs w:val="24"/>
        </w:rPr>
        <w:t xml:space="preserve"> and the Environment</w:t>
      </w:r>
    </w:p>
    <w:p w14:paraId="1E8B380E"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University of Colorado</w:t>
      </w:r>
    </w:p>
    <w:p w14:paraId="5DF22C47" w14:textId="77777777" w:rsidR="00737960" w:rsidRPr="00ED6013" w:rsidRDefault="00737960" w:rsidP="00737960">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Political geography, nationalism, comparative politics, Central Asia, Gulf Arab states.</w:t>
      </w:r>
    </w:p>
    <w:p w14:paraId="2E998CAA" w14:textId="77777777" w:rsidR="00737960" w:rsidRPr="00ED6013" w:rsidRDefault="00737960" w:rsidP="00737960">
      <w:pPr>
        <w:pStyle w:val="TabularInformation"/>
        <w:tabs>
          <w:tab w:val="left" w:pos="720"/>
          <w:tab w:val="left" w:pos="1440"/>
          <w:tab w:val="left" w:pos="5760"/>
        </w:tabs>
        <w:spacing w:before="120"/>
        <w:ind w:left="0"/>
        <w:rPr>
          <w:b/>
          <w:szCs w:val="24"/>
        </w:rPr>
      </w:pPr>
      <w:r w:rsidRPr="00ED6013">
        <w:rPr>
          <w:b/>
          <w:szCs w:val="24"/>
        </w:rPr>
        <w:t xml:space="preserve">Radha Kumar, </w:t>
      </w:r>
      <w:r w:rsidRPr="00ED6013">
        <w:rPr>
          <w:szCs w:val="24"/>
        </w:rPr>
        <w:t>Assistant Professor, History</w:t>
      </w:r>
    </w:p>
    <w:p w14:paraId="53B62CAC"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Princeton University </w:t>
      </w:r>
    </w:p>
    <w:p w14:paraId="0EDCB74D" w14:textId="77777777" w:rsidR="00737960" w:rsidRPr="00ED6013" w:rsidRDefault="00737960" w:rsidP="00737960">
      <w:pPr>
        <w:pStyle w:val="TabularInformation"/>
        <w:tabs>
          <w:tab w:val="left" w:pos="720"/>
          <w:tab w:val="left" w:pos="1440"/>
          <w:tab w:val="left" w:pos="5760"/>
        </w:tabs>
        <w:ind w:left="0"/>
        <w:rPr>
          <w:b/>
          <w:szCs w:val="24"/>
        </w:rPr>
      </w:pPr>
      <w:r w:rsidRPr="00ED6013">
        <w:rPr>
          <w:b/>
          <w:szCs w:val="24"/>
        </w:rPr>
        <w:t>Fields</w:t>
      </w:r>
      <w:r w:rsidRPr="00ED6013">
        <w:rPr>
          <w:szCs w:val="24"/>
        </w:rPr>
        <w:t>: India and modern South Asia, policing and sovereignty, colonial and post-colonial politics</w:t>
      </w:r>
    </w:p>
    <w:p w14:paraId="4470BF44" w14:textId="77777777" w:rsidR="00737960" w:rsidRPr="00ED6013" w:rsidRDefault="00737960" w:rsidP="00737960">
      <w:pPr>
        <w:rPr>
          <w:szCs w:val="24"/>
        </w:rPr>
      </w:pPr>
      <w:r w:rsidRPr="00ED6013">
        <w:rPr>
          <w:b/>
          <w:szCs w:val="24"/>
        </w:rPr>
        <w:t xml:space="preserve">Prema Kurien, </w:t>
      </w:r>
      <w:r w:rsidRPr="00ED6013">
        <w:rPr>
          <w:szCs w:val="24"/>
        </w:rPr>
        <w:t>Professor, Sociology</w:t>
      </w:r>
      <w:r w:rsidRPr="00ED6013">
        <w:rPr>
          <w:b/>
          <w:szCs w:val="24"/>
        </w:rPr>
        <w:t xml:space="preserve"> </w:t>
      </w:r>
    </w:p>
    <w:p w14:paraId="346679AE" w14:textId="77777777" w:rsidR="00737960" w:rsidRPr="00ED6013" w:rsidRDefault="00737960" w:rsidP="00737960">
      <w:pPr>
        <w:pStyle w:val="TabularInformation"/>
        <w:ind w:left="0"/>
        <w:rPr>
          <w:szCs w:val="24"/>
        </w:rPr>
      </w:pPr>
      <w:r>
        <w:rPr>
          <w:szCs w:val="24"/>
        </w:rPr>
        <w:t>PhD,</w:t>
      </w:r>
      <w:r w:rsidRPr="00ED6013">
        <w:rPr>
          <w:szCs w:val="24"/>
        </w:rPr>
        <w:t xml:space="preserve"> Brown University </w:t>
      </w:r>
    </w:p>
    <w:p w14:paraId="5A56EA37" w14:textId="77777777" w:rsidR="00737960" w:rsidRPr="00ED6013" w:rsidRDefault="00737960" w:rsidP="00737960">
      <w:pPr>
        <w:pStyle w:val="TabularInformation"/>
        <w:ind w:left="0"/>
        <w:rPr>
          <w:szCs w:val="24"/>
        </w:rPr>
      </w:pPr>
      <w:r w:rsidRPr="00ED6013">
        <w:rPr>
          <w:b/>
          <w:szCs w:val="24"/>
        </w:rPr>
        <w:t xml:space="preserve">Fields: </w:t>
      </w:r>
      <w:r w:rsidRPr="00ED6013">
        <w:rPr>
          <w:szCs w:val="24"/>
        </w:rPr>
        <w:t>immigration, religion, ethnicity, immigrant politics, India.</w:t>
      </w:r>
    </w:p>
    <w:p w14:paraId="5364304C" w14:textId="77777777" w:rsidR="00737960" w:rsidRPr="00ED6013" w:rsidRDefault="00737960" w:rsidP="00737960">
      <w:pPr>
        <w:rPr>
          <w:szCs w:val="24"/>
        </w:rPr>
      </w:pPr>
      <w:r w:rsidRPr="00ED6013">
        <w:rPr>
          <w:b/>
          <w:szCs w:val="24"/>
        </w:rPr>
        <w:t xml:space="preserve">Norman Kutcher, </w:t>
      </w:r>
      <w:r w:rsidRPr="00ED6013">
        <w:rPr>
          <w:szCs w:val="24"/>
        </w:rPr>
        <w:t>Professor, History; Laura j. and L. Douglas Meredith Professor for Teaching Excellence</w:t>
      </w:r>
    </w:p>
    <w:p w14:paraId="459DB82A" w14:textId="77777777" w:rsidR="00737960" w:rsidRPr="00ED6013" w:rsidRDefault="00737960" w:rsidP="00737960">
      <w:pPr>
        <w:spacing w:before="0"/>
        <w:rPr>
          <w:szCs w:val="24"/>
        </w:rPr>
      </w:pPr>
      <w:r>
        <w:rPr>
          <w:szCs w:val="24"/>
        </w:rPr>
        <w:t>PhD,</w:t>
      </w:r>
      <w:r w:rsidRPr="00ED6013">
        <w:rPr>
          <w:szCs w:val="24"/>
        </w:rPr>
        <w:t xml:space="preserve"> Yale University </w:t>
      </w:r>
    </w:p>
    <w:p w14:paraId="4EAEF3F4" w14:textId="77777777" w:rsidR="00737960" w:rsidRDefault="00737960" w:rsidP="00737960">
      <w:pPr>
        <w:spacing w:before="0"/>
        <w:rPr>
          <w:szCs w:val="24"/>
        </w:rPr>
      </w:pPr>
      <w:r w:rsidRPr="00ED6013">
        <w:rPr>
          <w:b/>
          <w:szCs w:val="24"/>
        </w:rPr>
        <w:t xml:space="preserve">Fields: </w:t>
      </w:r>
      <w:r w:rsidRPr="00ED6013">
        <w:rPr>
          <w:szCs w:val="24"/>
        </w:rPr>
        <w:t>Cultural, social and intellectual history of China.</w:t>
      </w:r>
    </w:p>
    <w:p w14:paraId="28D1C989" w14:textId="77777777" w:rsidR="00737960" w:rsidRDefault="00737960" w:rsidP="00737960">
      <w:pPr>
        <w:rPr>
          <w:szCs w:val="24"/>
        </w:rPr>
      </w:pPr>
      <w:r w:rsidRPr="000C2460">
        <w:rPr>
          <w:b/>
          <w:bCs/>
          <w:szCs w:val="24"/>
        </w:rPr>
        <w:t>Mengxiao Liu</w:t>
      </w:r>
      <w:r>
        <w:rPr>
          <w:szCs w:val="24"/>
        </w:rPr>
        <w:t>, Assistant Professor, Economics</w:t>
      </w:r>
    </w:p>
    <w:p w14:paraId="132D43D8" w14:textId="77777777" w:rsidR="00737960" w:rsidRDefault="00737960" w:rsidP="00737960">
      <w:pPr>
        <w:spacing w:before="0"/>
        <w:rPr>
          <w:szCs w:val="24"/>
        </w:rPr>
      </w:pPr>
      <w:r>
        <w:rPr>
          <w:szCs w:val="24"/>
        </w:rPr>
        <w:t>PhD, University of Toronto</w:t>
      </w:r>
    </w:p>
    <w:p w14:paraId="4A907C5A" w14:textId="77777777" w:rsidR="00737960" w:rsidRPr="00ED6013" w:rsidRDefault="00737960" w:rsidP="00737960">
      <w:pPr>
        <w:spacing w:before="0"/>
        <w:rPr>
          <w:szCs w:val="24"/>
        </w:rPr>
      </w:pPr>
      <w:r w:rsidRPr="000C2460">
        <w:rPr>
          <w:b/>
          <w:bCs/>
          <w:szCs w:val="24"/>
        </w:rPr>
        <w:t>Fields</w:t>
      </w:r>
      <w:r>
        <w:rPr>
          <w:szCs w:val="24"/>
        </w:rPr>
        <w:t>: International trade, innovation, and global supply chains</w:t>
      </w:r>
    </w:p>
    <w:p w14:paraId="23FF5C18" w14:textId="77777777" w:rsidR="00737960" w:rsidRPr="00ED6013" w:rsidRDefault="00737960" w:rsidP="00737960">
      <w:pPr>
        <w:rPr>
          <w:b/>
          <w:szCs w:val="24"/>
        </w:rPr>
      </w:pPr>
      <w:r w:rsidRPr="00ED6013">
        <w:rPr>
          <w:b/>
          <w:szCs w:val="24"/>
        </w:rPr>
        <w:t xml:space="preserve">Mary Lovely, </w:t>
      </w:r>
      <w:r w:rsidRPr="00ED6013">
        <w:rPr>
          <w:szCs w:val="24"/>
        </w:rPr>
        <w:t>Professor, Economics, Melvin A. Eggers Economics Faculty Scholar</w:t>
      </w:r>
    </w:p>
    <w:p w14:paraId="167CBE91"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University of Michigan </w:t>
      </w:r>
    </w:p>
    <w:p w14:paraId="4AA77CD8" w14:textId="77777777" w:rsidR="00737960" w:rsidRPr="00ED6013" w:rsidRDefault="00737960" w:rsidP="00737960">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International economics.</w:t>
      </w:r>
    </w:p>
    <w:p w14:paraId="166D3ED7" w14:textId="77777777" w:rsidR="00737960" w:rsidRPr="00ED6013" w:rsidRDefault="00737960" w:rsidP="00737960">
      <w:pPr>
        <w:pStyle w:val="TabularInformation"/>
        <w:tabs>
          <w:tab w:val="left" w:pos="5760"/>
        </w:tabs>
        <w:spacing w:before="120"/>
        <w:ind w:left="0"/>
        <w:rPr>
          <w:rFonts w:eastAsia="Times New Roman"/>
          <w:b/>
          <w:szCs w:val="24"/>
        </w:rPr>
      </w:pPr>
      <w:r w:rsidRPr="00ED6013">
        <w:rPr>
          <w:b/>
          <w:szCs w:val="24"/>
        </w:rPr>
        <w:t xml:space="preserve">Amy Lutz, </w:t>
      </w:r>
      <w:r w:rsidRPr="00ED6013">
        <w:rPr>
          <w:szCs w:val="24"/>
        </w:rPr>
        <w:t>Associate Professor, Sociology</w:t>
      </w:r>
      <w:r w:rsidRPr="00ED6013">
        <w:rPr>
          <w:b/>
          <w:szCs w:val="24"/>
        </w:rPr>
        <w:t xml:space="preserve"> </w:t>
      </w:r>
    </w:p>
    <w:p w14:paraId="781085CF"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State University of New York at Albany </w:t>
      </w:r>
    </w:p>
    <w:p w14:paraId="2CEA4FE2" w14:textId="77777777" w:rsidR="00737960" w:rsidRPr="00ED6013" w:rsidRDefault="00737960" w:rsidP="00737960">
      <w:pPr>
        <w:pStyle w:val="TabularInformation"/>
        <w:tabs>
          <w:tab w:val="left" w:pos="720"/>
          <w:tab w:val="left" w:pos="1440"/>
          <w:tab w:val="left" w:pos="5760"/>
        </w:tabs>
        <w:ind w:left="0"/>
        <w:rPr>
          <w:b/>
          <w:szCs w:val="24"/>
        </w:rPr>
      </w:pPr>
      <w:r w:rsidRPr="00ED6013">
        <w:rPr>
          <w:b/>
          <w:szCs w:val="24"/>
        </w:rPr>
        <w:t>Fields:</w:t>
      </w:r>
      <w:r w:rsidRPr="00ED6013">
        <w:rPr>
          <w:szCs w:val="24"/>
        </w:rPr>
        <w:t xml:space="preserve"> Immigration, Latin America.</w:t>
      </w:r>
    </w:p>
    <w:p w14:paraId="34076A58" w14:textId="77777777" w:rsidR="00737960" w:rsidRPr="00ED6013" w:rsidRDefault="00737960" w:rsidP="00737960">
      <w:pPr>
        <w:pStyle w:val="TabularInformation"/>
        <w:tabs>
          <w:tab w:val="left" w:pos="720"/>
          <w:tab w:val="left" w:pos="1440"/>
          <w:tab w:val="left" w:pos="5760"/>
        </w:tabs>
        <w:spacing w:before="120"/>
        <w:ind w:left="0"/>
        <w:rPr>
          <w:szCs w:val="24"/>
        </w:rPr>
      </w:pPr>
      <w:r w:rsidRPr="00ED6013">
        <w:rPr>
          <w:b/>
          <w:szCs w:val="24"/>
        </w:rPr>
        <w:t xml:space="preserve">Yingyi Ma, </w:t>
      </w:r>
      <w:r w:rsidRPr="00ED6013">
        <w:rPr>
          <w:szCs w:val="24"/>
        </w:rPr>
        <w:t>Associate Professor, Sociology</w:t>
      </w:r>
    </w:p>
    <w:p w14:paraId="1B877243"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Johns Hopkins University </w:t>
      </w:r>
    </w:p>
    <w:p w14:paraId="363721F9" w14:textId="77777777" w:rsidR="00737960" w:rsidRPr="00ED6013" w:rsidRDefault="00737960" w:rsidP="00737960">
      <w:pPr>
        <w:pStyle w:val="TabularInformation"/>
        <w:tabs>
          <w:tab w:val="left" w:pos="720"/>
          <w:tab w:val="left" w:pos="1440"/>
          <w:tab w:val="left" w:pos="5760"/>
        </w:tabs>
        <w:ind w:left="0"/>
        <w:rPr>
          <w:b/>
          <w:szCs w:val="24"/>
        </w:rPr>
      </w:pPr>
      <w:r w:rsidRPr="00ED6013">
        <w:rPr>
          <w:b/>
          <w:szCs w:val="24"/>
        </w:rPr>
        <w:t xml:space="preserve">Fields: </w:t>
      </w:r>
      <w:r w:rsidRPr="00ED6013">
        <w:rPr>
          <w:szCs w:val="24"/>
        </w:rPr>
        <w:t>Sociology of education, transnational student mobility, gender, China.</w:t>
      </w:r>
    </w:p>
    <w:p w14:paraId="7C1F18AF" w14:textId="77777777" w:rsidR="00737960" w:rsidRPr="000C2460" w:rsidRDefault="00737960" w:rsidP="00737960">
      <w:pPr>
        <w:pStyle w:val="TabularInformation"/>
        <w:tabs>
          <w:tab w:val="left" w:pos="720"/>
          <w:tab w:val="left" w:pos="1440"/>
          <w:tab w:val="left" w:pos="5760"/>
        </w:tabs>
        <w:spacing w:before="120"/>
        <w:ind w:left="0"/>
        <w:rPr>
          <w:szCs w:val="24"/>
        </w:rPr>
      </w:pPr>
      <w:r w:rsidRPr="00ED6013">
        <w:rPr>
          <w:b/>
          <w:szCs w:val="24"/>
        </w:rPr>
        <w:t xml:space="preserve">Gladys McCormick, </w:t>
      </w:r>
      <w:r>
        <w:rPr>
          <w:szCs w:val="24"/>
        </w:rPr>
        <w:t>Associate</w:t>
      </w:r>
      <w:r w:rsidRPr="00ED6013">
        <w:rPr>
          <w:szCs w:val="24"/>
        </w:rPr>
        <w:t xml:space="preserve"> Professor, </w:t>
      </w:r>
      <w:r w:rsidRPr="000C2460">
        <w:rPr>
          <w:szCs w:val="24"/>
        </w:rPr>
        <w:t>History; Jay and Debe Moskowitz Chair in Mexico-U.S. relations; Director of Diversity, Equity and Inclusion at the Maxwell School</w:t>
      </w:r>
    </w:p>
    <w:p w14:paraId="5002D980"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University of Wisconsin-Madison</w:t>
      </w:r>
    </w:p>
    <w:p w14:paraId="185EDAF2" w14:textId="77777777" w:rsidR="00737960" w:rsidRPr="00ED6013" w:rsidRDefault="00737960" w:rsidP="00737960">
      <w:pPr>
        <w:pStyle w:val="TabularInformation"/>
        <w:tabs>
          <w:tab w:val="left" w:pos="720"/>
          <w:tab w:val="left" w:pos="1440"/>
          <w:tab w:val="left" w:pos="5760"/>
        </w:tabs>
        <w:ind w:left="0"/>
        <w:rPr>
          <w:b/>
          <w:szCs w:val="24"/>
        </w:rPr>
      </w:pPr>
      <w:r w:rsidRPr="00ED6013">
        <w:rPr>
          <w:b/>
          <w:szCs w:val="24"/>
        </w:rPr>
        <w:t xml:space="preserve">Fields: </w:t>
      </w:r>
      <w:r w:rsidRPr="00ED6013">
        <w:rPr>
          <w:szCs w:val="24"/>
        </w:rPr>
        <w:t>Latin America and the Caribbean, human rights.</w:t>
      </w:r>
    </w:p>
    <w:p w14:paraId="0A02286B" w14:textId="77777777" w:rsidR="00737960" w:rsidRDefault="00737960" w:rsidP="00737960">
      <w:pPr>
        <w:spacing w:before="0" w:after="200"/>
        <w:rPr>
          <w:b/>
          <w:szCs w:val="24"/>
        </w:rPr>
      </w:pPr>
      <w:r>
        <w:rPr>
          <w:b/>
          <w:szCs w:val="24"/>
        </w:rPr>
        <w:br w:type="page"/>
      </w:r>
    </w:p>
    <w:p w14:paraId="0FD554AF" w14:textId="77777777" w:rsidR="00737960" w:rsidRPr="00ED6013" w:rsidRDefault="00737960" w:rsidP="00737960">
      <w:pPr>
        <w:pStyle w:val="TabularInformation"/>
        <w:tabs>
          <w:tab w:val="left" w:pos="720"/>
          <w:tab w:val="left" w:pos="1440"/>
          <w:tab w:val="left" w:pos="5760"/>
        </w:tabs>
        <w:spacing w:before="120"/>
        <w:ind w:left="0"/>
        <w:rPr>
          <w:szCs w:val="24"/>
        </w:rPr>
      </w:pPr>
      <w:r w:rsidRPr="00ED6013">
        <w:rPr>
          <w:b/>
          <w:szCs w:val="24"/>
        </w:rPr>
        <w:lastRenderedPageBreak/>
        <w:t xml:space="preserve">Daniel McDowell, </w:t>
      </w:r>
      <w:r>
        <w:rPr>
          <w:szCs w:val="24"/>
        </w:rPr>
        <w:t>Associate</w:t>
      </w:r>
      <w:r w:rsidRPr="00ED6013">
        <w:rPr>
          <w:szCs w:val="24"/>
        </w:rPr>
        <w:t xml:space="preserve"> Professor, Political Science</w:t>
      </w:r>
    </w:p>
    <w:p w14:paraId="061E7FD1"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University of Virginia</w:t>
      </w:r>
    </w:p>
    <w:p w14:paraId="5B1A17EA" w14:textId="77777777" w:rsidR="00737960" w:rsidRPr="00ED6013" w:rsidRDefault="00737960" w:rsidP="00737960">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International political economy, international finance.</w:t>
      </w:r>
    </w:p>
    <w:p w14:paraId="1314658B" w14:textId="77777777" w:rsidR="00737960" w:rsidRPr="00ED6013" w:rsidRDefault="00737960" w:rsidP="00737960">
      <w:pPr>
        <w:pStyle w:val="TabularInformation"/>
        <w:tabs>
          <w:tab w:val="left" w:pos="720"/>
          <w:tab w:val="left" w:pos="1440"/>
          <w:tab w:val="left" w:pos="5760"/>
        </w:tabs>
        <w:spacing w:before="120"/>
        <w:ind w:left="0"/>
        <w:rPr>
          <w:b/>
          <w:szCs w:val="24"/>
        </w:rPr>
      </w:pPr>
      <w:r w:rsidRPr="00ED6013">
        <w:rPr>
          <w:b/>
          <w:szCs w:val="24"/>
        </w:rPr>
        <w:t xml:space="preserve">Devashish Mitra, </w:t>
      </w:r>
      <w:r w:rsidRPr="00ED6013">
        <w:rPr>
          <w:szCs w:val="24"/>
        </w:rPr>
        <w:t>Professor, Economics and Gerald B. and Daphna Cramer Professor of Global Affairs</w:t>
      </w:r>
    </w:p>
    <w:p w14:paraId="108850CD"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Columbia University </w:t>
      </w:r>
    </w:p>
    <w:p w14:paraId="58909101" w14:textId="77777777" w:rsidR="00737960" w:rsidRPr="00ED6013" w:rsidRDefault="00737960" w:rsidP="00737960">
      <w:pPr>
        <w:pStyle w:val="TabularInformation"/>
        <w:tabs>
          <w:tab w:val="left" w:pos="720"/>
          <w:tab w:val="left" w:pos="1440"/>
          <w:tab w:val="left" w:pos="5760"/>
        </w:tabs>
        <w:ind w:left="0"/>
        <w:rPr>
          <w:rFonts w:eastAsia="Times New Roman"/>
          <w:szCs w:val="24"/>
        </w:rPr>
      </w:pPr>
      <w:r w:rsidRPr="00ED6013">
        <w:rPr>
          <w:rFonts w:eastAsia="Times New Roman"/>
          <w:b/>
          <w:szCs w:val="24"/>
        </w:rPr>
        <w:t>Fields:</w:t>
      </w:r>
      <w:r w:rsidRPr="00ED6013">
        <w:rPr>
          <w:szCs w:val="24"/>
        </w:rPr>
        <w:t xml:space="preserve"> International trade, development economics, and political economy.</w:t>
      </w:r>
    </w:p>
    <w:p w14:paraId="3D17A69C" w14:textId="77777777" w:rsidR="00737960" w:rsidRPr="00ED6013" w:rsidRDefault="00737960" w:rsidP="00737960">
      <w:pPr>
        <w:pStyle w:val="TabularInformation"/>
        <w:tabs>
          <w:tab w:val="left" w:pos="720"/>
          <w:tab w:val="left" w:pos="1440"/>
          <w:tab w:val="left" w:pos="5760"/>
        </w:tabs>
        <w:spacing w:before="120"/>
        <w:ind w:left="0"/>
        <w:rPr>
          <w:rFonts w:eastAsia="Times New Roman"/>
          <w:b/>
          <w:szCs w:val="24"/>
        </w:rPr>
      </w:pPr>
      <w:r w:rsidRPr="00ED6013">
        <w:rPr>
          <w:b/>
          <w:szCs w:val="24"/>
        </w:rPr>
        <w:t xml:space="preserve">Glyn Morgan, </w:t>
      </w:r>
      <w:r w:rsidRPr="00ED6013">
        <w:rPr>
          <w:szCs w:val="24"/>
        </w:rPr>
        <w:t>Associate Professor, Political Science</w:t>
      </w:r>
      <w:r w:rsidRPr="00ED6013">
        <w:rPr>
          <w:b/>
          <w:szCs w:val="24"/>
        </w:rPr>
        <w:t xml:space="preserve"> </w:t>
      </w:r>
    </w:p>
    <w:p w14:paraId="4F5F80F1" w14:textId="77777777" w:rsidR="00737960" w:rsidRPr="00ED6013" w:rsidRDefault="00737960" w:rsidP="00737960">
      <w:pPr>
        <w:pStyle w:val="TabularInformation"/>
        <w:tabs>
          <w:tab w:val="left" w:pos="720"/>
          <w:tab w:val="left" w:pos="1440"/>
          <w:tab w:val="left" w:pos="5760"/>
        </w:tabs>
        <w:ind w:left="0"/>
        <w:rPr>
          <w:rFonts w:eastAsia="Times New Roman"/>
          <w:szCs w:val="24"/>
        </w:rPr>
      </w:pPr>
      <w:r>
        <w:rPr>
          <w:szCs w:val="24"/>
        </w:rPr>
        <w:t>PhD,</w:t>
      </w:r>
      <w:r w:rsidRPr="00ED6013">
        <w:rPr>
          <w:szCs w:val="24"/>
        </w:rPr>
        <w:t xml:space="preserve"> University of California </w:t>
      </w:r>
    </w:p>
    <w:p w14:paraId="1DE28853" w14:textId="77777777" w:rsidR="00737960" w:rsidRDefault="00737960" w:rsidP="00737960">
      <w:pPr>
        <w:pStyle w:val="TabularInformation"/>
        <w:tabs>
          <w:tab w:val="left" w:pos="720"/>
          <w:tab w:val="left" w:pos="1440"/>
          <w:tab w:val="left" w:pos="5760"/>
        </w:tabs>
        <w:ind w:left="0"/>
        <w:rPr>
          <w:rFonts w:eastAsia="Times New Roman"/>
          <w:szCs w:val="24"/>
        </w:rPr>
      </w:pPr>
      <w:r w:rsidRPr="00ED6013">
        <w:rPr>
          <w:rFonts w:eastAsia="Times New Roman"/>
          <w:b/>
          <w:szCs w:val="24"/>
        </w:rPr>
        <w:t>Fields:</w:t>
      </w:r>
      <w:r w:rsidRPr="00ED6013">
        <w:rPr>
          <w:rFonts w:eastAsia="Times New Roman"/>
          <w:szCs w:val="24"/>
        </w:rPr>
        <w:t xml:space="preserve"> Political theory, European Union.</w:t>
      </w:r>
    </w:p>
    <w:p w14:paraId="1694ABC6" w14:textId="77777777" w:rsidR="00737960" w:rsidRDefault="00737960" w:rsidP="00737960">
      <w:pPr>
        <w:pStyle w:val="TabularInformation"/>
        <w:tabs>
          <w:tab w:val="left" w:pos="720"/>
          <w:tab w:val="left" w:pos="1440"/>
          <w:tab w:val="left" w:pos="5760"/>
        </w:tabs>
        <w:spacing w:before="120"/>
        <w:ind w:left="0"/>
        <w:rPr>
          <w:rFonts w:eastAsia="Times New Roman"/>
          <w:szCs w:val="24"/>
        </w:rPr>
      </w:pPr>
      <w:r w:rsidRPr="00392BC7">
        <w:rPr>
          <w:rFonts w:eastAsia="Times New Roman"/>
          <w:b/>
          <w:bCs/>
          <w:szCs w:val="24"/>
        </w:rPr>
        <w:t>Arnisson Andrew Ortega</w:t>
      </w:r>
      <w:r>
        <w:rPr>
          <w:rFonts w:eastAsia="Times New Roman"/>
          <w:szCs w:val="24"/>
        </w:rPr>
        <w:t>, Assistant Professor, Geography and the Environment</w:t>
      </w:r>
    </w:p>
    <w:p w14:paraId="608E99AD" w14:textId="77777777" w:rsidR="00737960" w:rsidRDefault="00737960" w:rsidP="00737960">
      <w:pPr>
        <w:pStyle w:val="TabularInformation"/>
        <w:tabs>
          <w:tab w:val="left" w:pos="720"/>
          <w:tab w:val="left" w:pos="1440"/>
          <w:tab w:val="left" w:pos="5760"/>
        </w:tabs>
        <w:ind w:left="0"/>
        <w:rPr>
          <w:rFonts w:eastAsia="Times New Roman"/>
          <w:szCs w:val="24"/>
        </w:rPr>
      </w:pPr>
      <w:r>
        <w:rPr>
          <w:rFonts w:eastAsia="Times New Roman"/>
          <w:szCs w:val="24"/>
        </w:rPr>
        <w:t>PhD, University of Washington</w:t>
      </w:r>
    </w:p>
    <w:p w14:paraId="59AA7E61" w14:textId="77777777" w:rsidR="00737960" w:rsidRPr="00ED6013" w:rsidRDefault="00737960" w:rsidP="00737960">
      <w:pPr>
        <w:pStyle w:val="TabularInformation"/>
        <w:tabs>
          <w:tab w:val="left" w:pos="720"/>
          <w:tab w:val="left" w:pos="1440"/>
          <w:tab w:val="left" w:pos="5760"/>
        </w:tabs>
        <w:ind w:left="0"/>
        <w:rPr>
          <w:rFonts w:eastAsia="Times New Roman"/>
          <w:szCs w:val="24"/>
        </w:rPr>
      </w:pPr>
      <w:r w:rsidRPr="00392BC7">
        <w:rPr>
          <w:rFonts w:eastAsia="Times New Roman"/>
          <w:b/>
          <w:bCs/>
          <w:szCs w:val="24"/>
        </w:rPr>
        <w:t>Fields</w:t>
      </w:r>
      <w:r>
        <w:rPr>
          <w:rFonts w:eastAsia="Times New Roman"/>
          <w:szCs w:val="24"/>
        </w:rPr>
        <w:t>: Global South cities, Migration, Transnationalism, Decolonization</w:t>
      </w:r>
    </w:p>
    <w:p w14:paraId="7CBF24BA" w14:textId="77777777" w:rsidR="00737960" w:rsidRPr="00ED6013" w:rsidRDefault="00737960" w:rsidP="00737960">
      <w:pPr>
        <w:pStyle w:val="TabularInformation"/>
        <w:tabs>
          <w:tab w:val="left" w:pos="5760"/>
        </w:tabs>
        <w:spacing w:before="120"/>
        <w:ind w:left="0"/>
        <w:rPr>
          <w:szCs w:val="24"/>
        </w:rPr>
      </w:pPr>
      <w:r w:rsidRPr="00ED6013">
        <w:rPr>
          <w:b/>
          <w:szCs w:val="24"/>
        </w:rPr>
        <w:t xml:space="preserve">Tom Perreault, </w:t>
      </w:r>
      <w:r w:rsidRPr="00ED6013">
        <w:rPr>
          <w:szCs w:val="24"/>
        </w:rPr>
        <w:t>Professor</w:t>
      </w:r>
      <w:r>
        <w:rPr>
          <w:szCs w:val="24"/>
        </w:rPr>
        <w:t xml:space="preserve"> and Chair</w:t>
      </w:r>
      <w:r w:rsidRPr="00ED6013">
        <w:rPr>
          <w:szCs w:val="24"/>
        </w:rPr>
        <w:t>, Geography</w:t>
      </w:r>
      <w:r>
        <w:rPr>
          <w:szCs w:val="24"/>
        </w:rPr>
        <w:t xml:space="preserve"> and the Environment</w:t>
      </w:r>
    </w:p>
    <w:p w14:paraId="4BF0FD70" w14:textId="77777777" w:rsidR="00737960" w:rsidRPr="00ED6013" w:rsidRDefault="00737960" w:rsidP="00737960">
      <w:pPr>
        <w:pStyle w:val="TabularInformation"/>
        <w:tabs>
          <w:tab w:val="left" w:pos="720"/>
          <w:tab w:val="left" w:pos="1440"/>
          <w:tab w:val="left" w:pos="5760"/>
        </w:tabs>
        <w:ind w:left="0"/>
        <w:rPr>
          <w:rFonts w:eastAsia="Times New Roman"/>
          <w:szCs w:val="24"/>
        </w:rPr>
      </w:pPr>
      <w:r>
        <w:rPr>
          <w:rFonts w:eastAsia="Times New Roman"/>
          <w:szCs w:val="24"/>
        </w:rPr>
        <w:t>PhD,</w:t>
      </w:r>
      <w:r w:rsidRPr="00ED6013">
        <w:rPr>
          <w:rFonts w:eastAsia="Times New Roman"/>
          <w:szCs w:val="24"/>
        </w:rPr>
        <w:t xml:space="preserve"> University of Colorado</w:t>
      </w:r>
    </w:p>
    <w:p w14:paraId="773793EA" w14:textId="77777777" w:rsidR="00737960" w:rsidRPr="00ED6013" w:rsidRDefault="00737960" w:rsidP="00737960">
      <w:pPr>
        <w:pStyle w:val="TabularInformation"/>
        <w:tabs>
          <w:tab w:val="left" w:pos="720"/>
          <w:tab w:val="left" w:pos="1440"/>
          <w:tab w:val="left" w:pos="5760"/>
        </w:tabs>
        <w:ind w:left="0"/>
        <w:rPr>
          <w:rFonts w:eastAsia="Times New Roman"/>
          <w:szCs w:val="24"/>
        </w:rPr>
      </w:pPr>
      <w:r w:rsidRPr="00ED6013">
        <w:rPr>
          <w:rFonts w:eastAsia="Times New Roman"/>
          <w:b/>
          <w:szCs w:val="24"/>
        </w:rPr>
        <w:t>Fields:</w:t>
      </w:r>
      <w:r w:rsidRPr="00ED6013">
        <w:rPr>
          <w:rFonts w:eastAsia="Times New Roman"/>
          <w:szCs w:val="24"/>
        </w:rPr>
        <w:t xml:space="preserve"> </w:t>
      </w:r>
      <w:r w:rsidRPr="00ED6013">
        <w:rPr>
          <w:szCs w:val="24"/>
        </w:rPr>
        <w:t>Environment and development, indigenous social movements, Latin America</w:t>
      </w:r>
      <w:r w:rsidRPr="00ED6013">
        <w:rPr>
          <w:rFonts w:eastAsia="Times New Roman"/>
          <w:szCs w:val="24"/>
        </w:rPr>
        <w:t>.</w:t>
      </w:r>
    </w:p>
    <w:p w14:paraId="2A327D3B" w14:textId="77777777" w:rsidR="00737960" w:rsidRPr="00392BC7" w:rsidRDefault="00737960" w:rsidP="00737960">
      <w:pPr>
        <w:pStyle w:val="TabularInformation"/>
        <w:tabs>
          <w:tab w:val="left" w:pos="720"/>
          <w:tab w:val="left" w:pos="1440"/>
          <w:tab w:val="left" w:pos="5760"/>
        </w:tabs>
        <w:spacing w:before="120"/>
        <w:ind w:left="0"/>
        <w:rPr>
          <w:bCs/>
          <w:szCs w:val="24"/>
        </w:rPr>
      </w:pPr>
      <w:r>
        <w:rPr>
          <w:b/>
          <w:szCs w:val="24"/>
        </w:rPr>
        <w:t xml:space="preserve">Jane Read, </w:t>
      </w:r>
      <w:r w:rsidRPr="00392BC7">
        <w:rPr>
          <w:bCs/>
          <w:szCs w:val="24"/>
        </w:rPr>
        <w:t>Associate Professor, Geography and the Environment</w:t>
      </w:r>
    </w:p>
    <w:p w14:paraId="6DFB18C6" w14:textId="77777777" w:rsidR="00737960" w:rsidRPr="00392BC7" w:rsidRDefault="00737960" w:rsidP="00737960">
      <w:pPr>
        <w:pStyle w:val="TabularInformation"/>
        <w:tabs>
          <w:tab w:val="left" w:pos="720"/>
          <w:tab w:val="left" w:pos="1440"/>
          <w:tab w:val="left" w:pos="5760"/>
        </w:tabs>
        <w:ind w:left="0"/>
        <w:rPr>
          <w:bCs/>
          <w:szCs w:val="24"/>
        </w:rPr>
      </w:pPr>
      <w:r w:rsidRPr="00392BC7">
        <w:rPr>
          <w:bCs/>
          <w:szCs w:val="24"/>
        </w:rPr>
        <w:t>PhD, Louisiana State University</w:t>
      </w:r>
    </w:p>
    <w:p w14:paraId="54F243B0" w14:textId="77777777" w:rsidR="00737960" w:rsidRPr="00392BC7" w:rsidRDefault="00737960" w:rsidP="00737960">
      <w:pPr>
        <w:pStyle w:val="TabularInformation"/>
        <w:tabs>
          <w:tab w:val="left" w:pos="720"/>
          <w:tab w:val="left" w:pos="1440"/>
          <w:tab w:val="left" w:pos="5760"/>
        </w:tabs>
        <w:ind w:left="0"/>
        <w:rPr>
          <w:bCs/>
          <w:szCs w:val="24"/>
        </w:rPr>
      </w:pPr>
      <w:r w:rsidRPr="00392BC7">
        <w:rPr>
          <w:b/>
          <w:szCs w:val="24"/>
        </w:rPr>
        <w:t>Fields</w:t>
      </w:r>
      <w:r w:rsidRPr="00392BC7">
        <w:rPr>
          <w:bCs/>
          <w:szCs w:val="24"/>
        </w:rPr>
        <w:t>: Geographic information systems, human-environment interactions, Latin America</w:t>
      </w:r>
    </w:p>
    <w:p w14:paraId="6D1B962B" w14:textId="77777777" w:rsidR="00737960" w:rsidRPr="00ED6013" w:rsidRDefault="00737960" w:rsidP="00737960">
      <w:pPr>
        <w:pStyle w:val="TabularInformation"/>
        <w:tabs>
          <w:tab w:val="left" w:pos="720"/>
          <w:tab w:val="left" w:pos="1440"/>
          <w:tab w:val="left" w:pos="5760"/>
        </w:tabs>
        <w:spacing w:before="120"/>
        <w:ind w:left="0"/>
        <w:rPr>
          <w:b/>
          <w:szCs w:val="24"/>
        </w:rPr>
      </w:pPr>
      <w:r w:rsidRPr="00ED6013">
        <w:rPr>
          <w:b/>
          <w:szCs w:val="24"/>
        </w:rPr>
        <w:t xml:space="preserve">Lars Rodseth, </w:t>
      </w:r>
      <w:r w:rsidRPr="00ED6013">
        <w:rPr>
          <w:szCs w:val="24"/>
        </w:rPr>
        <w:t>Associate Professor, Anthropology</w:t>
      </w:r>
    </w:p>
    <w:p w14:paraId="565CEAA7" w14:textId="77777777" w:rsidR="00737960" w:rsidRPr="00ED6013" w:rsidRDefault="00737960" w:rsidP="00737960">
      <w:pPr>
        <w:pStyle w:val="TabularInformation"/>
        <w:tabs>
          <w:tab w:val="left" w:pos="720"/>
          <w:tab w:val="left" w:pos="1440"/>
          <w:tab w:val="left" w:pos="5760"/>
        </w:tabs>
        <w:ind w:left="0"/>
        <w:rPr>
          <w:rFonts w:eastAsia="Times New Roman"/>
          <w:szCs w:val="24"/>
        </w:rPr>
      </w:pPr>
      <w:r>
        <w:rPr>
          <w:rFonts w:eastAsia="Times New Roman"/>
          <w:szCs w:val="24"/>
        </w:rPr>
        <w:t>PhD,</w:t>
      </w:r>
      <w:r w:rsidRPr="00ED6013">
        <w:rPr>
          <w:rFonts w:eastAsia="Times New Roman"/>
          <w:szCs w:val="24"/>
        </w:rPr>
        <w:t xml:space="preserve"> University of Michigan</w:t>
      </w:r>
    </w:p>
    <w:p w14:paraId="45A2EC66" w14:textId="77777777" w:rsidR="00737960" w:rsidRDefault="00737960" w:rsidP="00737960">
      <w:pPr>
        <w:pStyle w:val="TabularInformation"/>
        <w:tabs>
          <w:tab w:val="left" w:pos="720"/>
          <w:tab w:val="left" w:pos="1440"/>
          <w:tab w:val="left" w:pos="5760"/>
        </w:tabs>
        <w:ind w:left="0"/>
        <w:rPr>
          <w:b/>
          <w:szCs w:val="24"/>
        </w:rPr>
      </w:pPr>
      <w:r w:rsidRPr="00ED6013">
        <w:rPr>
          <w:rFonts w:eastAsia="Times New Roman"/>
          <w:b/>
          <w:szCs w:val="24"/>
        </w:rPr>
        <w:t>Fields:</w:t>
      </w:r>
      <w:r w:rsidRPr="00ED6013">
        <w:rPr>
          <w:rFonts w:eastAsia="Times New Roman"/>
          <w:szCs w:val="24"/>
        </w:rPr>
        <w:t xml:space="preserve"> </w:t>
      </w:r>
      <w:r w:rsidRPr="00ED6013">
        <w:rPr>
          <w:szCs w:val="24"/>
        </w:rPr>
        <w:t>Political and historical anthropology, nationalism, violence, ideology</w:t>
      </w:r>
    </w:p>
    <w:p w14:paraId="1653D5D5" w14:textId="77777777" w:rsidR="00737960" w:rsidRPr="00ED6013" w:rsidRDefault="00737960" w:rsidP="00737960">
      <w:pPr>
        <w:pStyle w:val="TabularInformation"/>
        <w:tabs>
          <w:tab w:val="left" w:pos="720"/>
          <w:tab w:val="left" w:pos="1440"/>
          <w:tab w:val="left" w:pos="5760"/>
        </w:tabs>
        <w:spacing w:before="120"/>
        <w:ind w:left="0"/>
        <w:rPr>
          <w:b/>
          <w:szCs w:val="24"/>
        </w:rPr>
      </w:pPr>
      <w:r w:rsidRPr="00ED6013">
        <w:rPr>
          <w:b/>
          <w:szCs w:val="24"/>
        </w:rPr>
        <w:t xml:space="preserve">Robert Rubinstein, </w:t>
      </w:r>
      <w:r w:rsidRPr="00ED6013">
        <w:rPr>
          <w:szCs w:val="24"/>
        </w:rPr>
        <w:t>Professor, Anthropology and International Relations</w:t>
      </w:r>
    </w:p>
    <w:p w14:paraId="293EF883"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University of Binghamton</w:t>
      </w:r>
    </w:p>
    <w:p w14:paraId="6FD092E7" w14:textId="77777777" w:rsidR="00737960" w:rsidRDefault="00737960" w:rsidP="00737960">
      <w:pPr>
        <w:pStyle w:val="TabularInformation"/>
        <w:tabs>
          <w:tab w:val="left" w:pos="720"/>
          <w:tab w:val="left" w:pos="1440"/>
          <w:tab w:val="left" w:pos="5760"/>
        </w:tabs>
        <w:ind w:left="0"/>
        <w:rPr>
          <w:b/>
          <w:szCs w:val="24"/>
        </w:rPr>
      </w:pPr>
      <w:r w:rsidRPr="00ED6013">
        <w:rPr>
          <w:b/>
          <w:szCs w:val="24"/>
        </w:rPr>
        <w:t>Fields:</w:t>
      </w:r>
      <w:r w:rsidRPr="00ED6013">
        <w:rPr>
          <w:szCs w:val="24"/>
        </w:rPr>
        <w:t xml:space="preserve"> Peace, conflict and international security.</w:t>
      </w:r>
    </w:p>
    <w:p w14:paraId="2FA0958A" w14:textId="77777777" w:rsidR="00737960" w:rsidRPr="00ED6013" w:rsidRDefault="00737960" w:rsidP="00737960">
      <w:pPr>
        <w:pStyle w:val="TabularInformation"/>
        <w:tabs>
          <w:tab w:val="left" w:pos="5760"/>
        </w:tabs>
        <w:spacing w:before="120"/>
        <w:ind w:left="0"/>
        <w:rPr>
          <w:szCs w:val="24"/>
        </w:rPr>
      </w:pPr>
      <w:r w:rsidRPr="00ED6013">
        <w:rPr>
          <w:b/>
          <w:szCs w:val="24"/>
        </w:rPr>
        <w:t xml:space="preserve">Tod Rutherford, </w:t>
      </w:r>
      <w:r w:rsidRPr="00ED6013">
        <w:rPr>
          <w:szCs w:val="24"/>
        </w:rPr>
        <w:t>Professor, Geography</w:t>
      </w:r>
      <w:r>
        <w:rPr>
          <w:szCs w:val="24"/>
        </w:rPr>
        <w:t xml:space="preserve"> and the Environment</w:t>
      </w:r>
    </w:p>
    <w:p w14:paraId="3E959F15"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University of Wales, Cardiff</w:t>
      </w:r>
    </w:p>
    <w:p w14:paraId="0D04BB34" w14:textId="77777777" w:rsidR="00737960" w:rsidRPr="00ED6013" w:rsidRDefault="00737960" w:rsidP="00737960">
      <w:pPr>
        <w:pStyle w:val="TabularInformation"/>
        <w:tabs>
          <w:tab w:val="left" w:pos="720"/>
          <w:tab w:val="left" w:pos="1440"/>
          <w:tab w:val="left" w:pos="5760"/>
        </w:tabs>
        <w:ind w:left="0"/>
        <w:rPr>
          <w:b/>
          <w:szCs w:val="24"/>
        </w:rPr>
      </w:pPr>
      <w:r w:rsidRPr="00ED6013">
        <w:rPr>
          <w:b/>
          <w:szCs w:val="24"/>
        </w:rPr>
        <w:t>Fields</w:t>
      </w:r>
      <w:r w:rsidRPr="00ED6013">
        <w:rPr>
          <w:szCs w:val="24"/>
        </w:rPr>
        <w:t>: Economic geography, industrial restructuring.</w:t>
      </w:r>
    </w:p>
    <w:p w14:paraId="098E73D0" w14:textId="77777777" w:rsidR="00737960" w:rsidRPr="00ED6013" w:rsidRDefault="00737960" w:rsidP="00737960">
      <w:pPr>
        <w:pStyle w:val="TabularInformation"/>
        <w:tabs>
          <w:tab w:val="left" w:pos="720"/>
          <w:tab w:val="left" w:pos="1440"/>
          <w:tab w:val="left" w:pos="5760"/>
        </w:tabs>
        <w:spacing w:before="120"/>
        <w:ind w:left="0"/>
        <w:rPr>
          <w:szCs w:val="24"/>
        </w:rPr>
      </w:pPr>
      <w:r w:rsidRPr="00ED6013">
        <w:rPr>
          <w:b/>
          <w:szCs w:val="24"/>
        </w:rPr>
        <w:t xml:space="preserve">S.N. Sangmpam, </w:t>
      </w:r>
      <w:r w:rsidRPr="00ED6013">
        <w:rPr>
          <w:szCs w:val="24"/>
        </w:rPr>
        <w:t>Professor, Political Science and African American Studies</w:t>
      </w:r>
    </w:p>
    <w:p w14:paraId="38FDB5B3"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University of Chicago</w:t>
      </w:r>
    </w:p>
    <w:p w14:paraId="78306446" w14:textId="77777777" w:rsidR="00737960" w:rsidRPr="00ED6013" w:rsidRDefault="00737960" w:rsidP="00737960">
      <w:pPr>
        <w:pStyle w:val="TabularInformation"/>
        <w:tabs>
          <w:tab w:val="left" w:pos="720"/>
          <w:tab w:val="left" w:pos="1440"/>
          <w:tab w:val="left" w:pos="5760"/>
        </w:tabs>
        <w:ind w:left="0"/>
        <w:rPr>
          <w:b/>
          <w:szCs w:val="24"/>
        </w:rPr>
      </w:pPr>
      <w:r w:rsidRPr="00ED6013">
        <w:rPr>
          <w:b/>
          <w:szCs w:val="24"/>
        </w:rPr>
        <w:t>Fields:</w:t>
      </w:r>
      <w:r w:rsidRPr="00ED6013">
        <w:rPr>
          <w:szCs w:val="24"/>
        </w:rPr>
        <w:t xml:space="preserve"> Third World politics and political economy, African politics, international politics.</w:t>
      </w:r>
    </w:p>
    <w:p w14:paraId="7383BFDF" w14:textId="77777777" w:rsidR="00737960" w:rsidRPr="00ED6013" w:rsidRDefault="00737960" w:rsidP="00737960">
      <w:pPr>
        <w:pStyle w:val="TabularInformation"/>
        <w:spacing w:before="120"/>
        <w:ind w:left="0"/>
        <w:rPr>
          <w:b/>
          <w:szCs w:val="24"/>
        </w:rPr>
      </w:pPr>
      <w:r w:rsidRPr="00ED6013">
        <w:rPr>
          <w:b/>
          <w:szCs w:val="24"/>
        </w:rPr>
        <w:t xml:space="preserve">Rebecca Schewe, </w:t>
      </w:r>
      <w:r w:rsidRPr="00ED6013">
        <w:rPr>
          <w:szCs w:val="24"/>
        </w:rPr>
        <w:t>Assistant Professor, Sociology</w:t>
      </w:r>
    </w:p>
    <w:p w14:paraId="2064C453" w14:textId="77777777" w:rsidR="00737960" w:rsidRPr="00ED6013" w:rsidRDefault="00737960" w:rsidP="00737960">
      <w:pPr>
        <w:pStyle w:val="TabularInformation"/>
        <w:ind w:left="0"/>
        <w:rPr>
          <w:szCs w:val="24"/>
        </w:rPr>
      </w:pPr>
      <w:r>
        <w:rPr>
          <w:szCs w:val="24"/>
        </w:rPr>
        <w:t>PhD,</w:t>
      </w:r>
      <w:r w:rsidRPr="00ED6013">
        <w:rPr>
          <w:szCs w:val="24"/>
        </w:rPr>
        <w:t xml:space="preserve"> University of Wisconsin-Madison</w:t>
      </w:r>
    </w:p>
    <w:p w14:paraId="54CC76CC" w14:textId="77777777" w:rsidR="00737960" w:rsidRPr="00ED6013" w:rsidRDefault="00737960" w:rsidP="00737960">
      <w:pPr>
        <w:pStyle w:val="TabularInformation"/>
        <w:ind w:left="0"/>
        <w:rPr>
          <w:b/>
          <w:szCs w:val="24"/>
        </w:rPr>
      </w:pPr>
      <w:r w:rsidRPr="00ED6013">
        <w:rPr>
          <w:b/>
          <w:szCs w:val="24"/>
        </w:rPr>
        <w:t xml:space="preserve">Fields: </w:t>
      </w:r>
      <w:r w:rsidRPr="00ED6013">
        <w:rPr>
          <w:szCs w:val="24"/>
        </w:rPr>
        <w:t>Environmental and natural resource sociology.</w:t>
      </w:r>
    </w:p>
    <w:p w14:paraId="42F6575C" w14:textId="77777777" w:rsidR="00737960" w:rsidRPr="00ED6013" w:rsidRDefault="00737960" w:rsidP="00737960">
      <w:pPr>
        <w:pStyle w:val="TabularInformation"/>
        <w:tabs>
          <w:tab w:val="left" w:pos="720"/>
          <w:tab w:val="left" w:pos="1440"/>
          <w:tab w:val="left" w:pos="5760"/>
        </w:tabs>
        <w:spacing w:before="120"/>
        <w:ind w:left="0"/>
        <w:rPr>
          <w:b/>
          <w:szCs w:val="24"/>
        </w:rPr>
      </w:pPr>
      <w:r w:rsidRPr="00ED6013">
        <w:rPr>
          <w:b/>
          <w:szCs w:val="24"/>
        </w:rPr>
        <w:lastRenderedPageBreak/>
        <w:t xml:space="preserve">Yüksel Sezgin, </w:t>
      </w:r>
      <w:r>
        <w:rPr>
          <w:szCs w:val="24"/>
        </w:rPr>
        <w:t>Associate</w:t>
      </w:r>
      <w:r w:rsidRPr="00ED6013">
        <w:rPr>
          <w:szCs w:val="24"/>
        </w:rPr>
        <w:t xml:space="preserve"> Professor, Political Science</w:t>
      </w:r>
    </w:p>
    <w:p w14:paraId="7F8249CC" w14:textId="77777777" w:rsidR="00737960" w:rsidRPr="00ED6013" w:rsidRDefault="00737960" w:rsidP="00737960">
      <w:pPr>
        <w:pStyle w:val="TabularInformation"/>
        <w:tabs>
          <w:tab w:val="left" w:pos="720"/>
          <w:tab w:val="left" w:pos="5760"/>
        </w:tabs>
        <w:ind w:left="0"/>
        <w:rPr>
          <w:szCs w:val="24"/>
        </w:rPr>
      </w:pPr>
      <w:r>
        <w:rPr>
          <w:szCs w:val="24"/>
        </w:rPr>
        <w:t>PhD,</w:t>
      </w:r>
      <w:r w:rsidRPr="00ED6013">
        <w:rPr>
          <w:szCs w:val="24"/>
        </w:rPr>
        <w:t xml:space="preserve"> University of Washington</w:t>
      </w:r>
    </w:p>
    <w:p w14:paraId="44560E18" w14:textId="77777777" w:rsidR="00737960" w:rsidRPr="00ED6013" w:rsidRDefault="00737960" w:rsidP="00737960">
      <w:pPr>
        <w:pStyle w:val="TabularInformation"/>
        <w:tabs>
          <w:tab w:val="left" w:pos="720"/>
          <w:tab w:val="left" w:pos="5760"/>
        </w:tabs>
        <w:ind w:left="0"/>
        <w:rPr>
          <w:rFonts w:eastAsia="Times New Roman"/>
          <w:szCs w:val="24"/>
        </w:rPr>
      </w:pPr>
      <w:r w:rsidRPr="00ED6013">
        <w:rPr>
          <w:b/>
          <w:szCs w:val="24"/>
        </w:rPr>
        <w:t>Fields:</w:t>
      </w:r>
      <w:r w:rsidRPr="00ED6013">
        <w:rPr>
          <w:szCs w:val="24"/>
        </w:rPr>
        <w:t xml:space="preserve"> Human and women’s rights in the Middle East, South Asia, and Sub-Saharan Africa.</w:t>
      </w:r>
    </w:p>
    <w:p w14:paraId="346799A4" w14:textId="77777777" w:rsidR="00737960" w:rsidRPr="00ED6013" w:rsidRDefault="00737960" w:rsidP="00737960">
      <w:pPr>
        <w:pStyle w:val="TabularInformation"/>
        <w:keepNext/>
        <w:tabs>
          <w:tab w:val="left" w:pos="720"/>
          <w:tab w:val="left" w:pos="1440"/>
          <w:tab w:val="left" w:pos="5760"/>
        </w:tabs>
        <w:spacing w:before="120"/>
        <w:ind w:left="0"/>
        <w:rPr>
          <w:b/>
          <w:szCs w:val="24"/>
        </w:rPr>
      </w:pPr>
      <w:r w:rsidRPr="00ED6013">
        <w:rPr>
          <w:b/>
          <w:szCs w:val="24"/>
        </w:rPr>
        <w:t xml:space="preserve">Martin Shanguhyia, </w:t>
      </w:r>
      <w:r>
        <w:rPr>
          <w:szCs w:val="24"/>
        </w:rPr>
        <w:t>Associate</w:t>
      </w:r>
      <w:r w:rsidRPr="00ED6013">
        <w:rPr>
          <w:szCs w:val="24"/>
        </w:rPr>
        <w:t xml:space="preserve"> Professor, History</w:t>
      </w:r>
    </w:p>
    <w:p w14:paraId="057E0A23" w14:textId="77777777" w:rsidR="00737960" w:rsidRPr="00ED6013" w:rsidRDefault="00737960" w:rsidP="00737960">
      <w:pPr>
        <w:pStyle w:val="TabularInformation"/>
        <w:tabs>
          <w:tab w:val="left" w:pos="720"/>
          <w:tab w:val="left" w:pos="5760"/>
        </w:tabs>
        <w:ind w:left="0"/>
        <w:rPr>
          <w:rStyle w:val="Strong"/>
          <w:b w:val="0"/>
          <w:szCs w:val="24"/>
        </w:rPr>
      </w:pPr>
      <w:r>
        <w:rPr>
          <w:szCs w:val="24"/>
        </w:rPr>
        <w:t>PhD,</w:t>
      </w:r>
      <w:r w:rsidRPr="00ED6013">
        <w:rPr>
          <w:szCs w:val="24"/>
        </w:rPr>
        <w:t xml:space="preserve"> West Virginia University </w:t>
      </w:r>
    </w:p>
    <w:p w14:paraId="4F57A739" w14:textId="77777777" w:rsidR="00737960" w:rsidRPr="00ED6013" w:rsidRDefault="00737960" w:rsidP="00737960">
      <w:pPr>
        <w:pStyle w:val="TabularInformation"/>
        <w:tabs>
          <w:tab w:val="left" w:pos="720"/>
          <w:tab w:val="left" w:pos="5760"/>
        </w:tabs>
        <w:ind w:left="0"/>
        <w:rPr>
          <w:b/>
          <w:szCs w:val="24"/>
        </w:rPr>
      </w:pPr>
      <w:r w:rsidRPr="00ED6013">
        <w:rPr>
          <w:rStyle w:val="Strong"/>
          <w:szCs w:val="24"/>
        </w:rPr>
        <w:t>Fields:</w:t>
      </w:r>
      <w:r w:rsidRPr="00ED6013">
        <w:rPr>
          <w:rStyle w:val="Strong"/>
          <w:b w:val="0"/>
          <w:szCs w:val="24"/>
        </w:rPr>
        <w:t xml:space="preserve"> </w:t>
      </w:r>
      <w:r w:rsidRPr="00ED6013">
        <w:rPr>
          <w:szCs w:val="24"/>
        </w:rPr>
        <w:t>Africa, economic and political, environment, land politics, livelihoods.</w:t>
      </w:r>
    </w:p>
    <w:p w14:paraId="70B70C9F" w14:textId="77777777" w:rsidR="00737960" w:rsidRPr="00ED6013" w:rsidRDefault="00737960" w:rsidP="00737960">
      <w:pPr>
        <w:pStyle w:val="TabularInformation"/>
        <w:tabs>
          <w:tab w:val="left" w:pos="720"/>
          <w:tab w:val="left" w:pos="1440"/>
          <w:tab w:val="left" w:pos="5760"/>
        </w:tabs>
        <w:spacing w:before="120"/>
        <w:ind w:left="0"/>
        <w:rPr>
          <w:b/>
          <w:bCs/>
          <w:szCs w:val="24"/>
        </w:rPr>
      </w:pPr>
      <w:r w:rsidRPr="00ED6013">
        <w:rPr>
          <w:b/>
          <w:szCs w:val="24"/>
        </w:rPr>
        <w:t xml:space="preserve">Abdulaziz Shifa, </w:t>
      </w:r>
      <w:r w:rsidRPr="00ED6013">
        <w:rPr>
          <w:szCs w:val="24"/>
        </w:rPr>
        <w:t>Assistant Professor, Economics</w:t>
      </w:r>
    </w:p>
    <w:p w14:paraId="396C2493"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Stockholm University </w:t>
      </w:r>
    </w:p>
    <w:p w14:paraId="04C3FC24" w14:textId="77777777" w:rsidR="00737960" w:rsidRPr="00ED6013" w:rsidRDefault="00737960" w:rsidP="00737960">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Economic growth, development and political economy.</w:t>
      </w:r>
    </w:p>
    <w:p w14:paraId="6DAC914B" w14:textId="77777777" w:rsidR="00737960" w:rsidRPr="00ED6013" w:rsidRDefault="00737960" w:rsidP="00737960">
      <w:pPr>
        <w:pStyle w:val="TabularInformation"/>
        <w:tabs>
          <w:tab w:val="left" w:pos="720"/>
          <w:tab w:val="left" w:pos="1440"/>
          <w:tab w:val="left" w:pos="5760"/>
        </w:tabs>
        <w:spacing w:before="120"/>
        <w:ind w:left="0"/>
        <w:rPr>
          <w:szCs w:val="24"/>
        </w:rPr>
      </w:pPr>
      <w:r w:rsidRPr="00ED6013">
        <w:rPr>
          <w:b/>
          <w:szCs w:val="24"/>
        </w:rPr>
        <w:t xml:space="preserve">Merril Silverstein, </w:t>
      </w:r>
      <w:r w:rsidRPr="00ED6013">
        <w:rPr>
          <w:szCs w:val="24"/>
        </w:rPr>
        <w:t>Professor, Sociology and Marjorie Cantor Endowed Professor in Aging</w:t>
      </w:r>
    </w:p>
    <w:p w14:paraId="104EEE7F" w14:textId="77777777" w:rsidR="00737960" w:rsidRPr="00ED6013" w:rsidRDefault="00737960" w:rsidP="00737960">
      <w:pPr>
        <w:pStyle w:val="TabularInformation"/>
        <w:tabs>
          <w:tab w:val="left" w:pos="720"/>
          <w:tab w:val="left" w:pos="1440"/>
          <w:tab w:val="left" w:pos="5760"/>
        </w:tabs>
        <w:ind w:left="0"/>
        <w:rPr>
          <w:szCs w:val="24"/>
        </w:rPr>
      </w:pPr>
      <w:r>
        <w:rPr>
          <w:szCs w:val="24"/>
        </w:rPr>
        <w:t xml:space="preserve">PhD, </w:t>
      </w:r>
      <w:r w:rsidRPr="00ED6013">
        <w:rPr>
          <w:szCs w:val="24"/>
        </w:rPr>
        <w:t xml:space="preserve"> Columbia University </w:t>
      </w:r>
    </w:p>
    <w:p w14:paraId="3F20488A" w14:textId="77777777" w:rsidR="00737960" w:rsidRPr="00ED6013" w:rsidRDefault="00737960" w:rsidP="00737960">
      <w:pPr>
        <w:pStyle w:val="TabularInformation"/>
        <w:tabs>
          <w:tab w:val="left" w:pos="720"/>
          <w:tab w:val="left" w:pos="1440"/>
          <w:tab w:val="left" w:pos="5760"/>
        </w:tabs>
        <w:ind w:left="0"/>
        <w:rPr>
          <w:b/>
          <w:szCs w:val="24"/>
        </w:rPr>
      </w:pPr>
      <w:r w:rsidRPr="00ED6013">
        <w:rPr>
          <w:b/>
          <w:szCs w:val="24"/>
        </w:rPr>
        <w:t xml:space="preserve">Fields: </w:t>
      </w:r>
      <w:r w:rsidRPr="00ED6013">
        <w:rPr>
          <w:szCs w:val="24"/>
        </w:rPr>
        <w:t>Aging, family, intergenerational relationships, demographic, policy and cultural contexts, quantitative methods.</w:t>
      </w:r>
    </w:p>
    <w:p w14:paraId="43F469C9" w14:textId="77777777" w:rsidR="00737960" w:rsidRPr="00ED6013" w:rsidRDefault="00737960" w:rsidP="00737960">
      <w:pPr>
        <w:pStyle w:val="TabularInformation"/>
        <w:tabs>
          <w:tab w:val="left" w:pos="5760"/>
        </w:tabs>
        <w:spacing w:before="120"/>
        <w:ind w:left="0"/>
        <w:rPr>
          <w:szCs w:val="24"/>
        </w:rPr>
      </w:pPr>
      <w:r w:rsidRPr="00ED6013">
        <w:rPr>
          <w:b/>
          <w:szCs w:val="24"/>
        </w:rPr>
        <w:t xml:space="preserve">Farhana Sultana, </w:t>
      </w:r>
      <w:r w:rsidRPr="00ED6013">
        <w:rPr>
          <w:szCs w:val="24"/>
        </w:rPr>
        <w:t>Associate Professor, Geography</w:t>
      </w:r>
      <w:r>
        <w:rPr>
          <w:szCs w:val="24"/>
        </w:rPr>
        <w:t xml:space="preserve"> and the Environment</w:t>
      </w:r>
    </w:p>
    <w:p w14:paraId="128B28BA"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University of Minnesota</w:t>
      </w:r>
    </w:p>
    <w:p w14:paraId="7FA61FD7" w14:textId="77777777" w:rsidR="00737960" w:rsidRPr="00ED6013" w:rsidRDefault="00737960" w:rsidP="00737960">
      <w:pPr>
        <w:pStyle w:val="TabularInformation"/>
        <w:tabs>
          <w:tab w:val="left" w:pos="720"/>
          <w:tab w:val="left" w:pos="1440"/>
          <w:tab w:val="left" w:pos="5760"/>
        </w:tabs>
        <w:ind w:left="0"/>
        <w:rPr>
          <w:b/>
          <w:szCs w:val="24"/>
        </w:rPr>
      </w:pPr>
      <w:r w:rsidRPr="00ED6013">
        <w:rPr>
          <w:b/>
          <w:szCs w:val="24"/>
        </w:rPr>
        <w:t>Fields:</w:t>
      </w:r>
      <w:r w:rsidRPr="00ED6013">
        <w:rPr>
          <w:szCs w:val="24"/>
        </w:rPr>
        <w:t xml:space="preserve"> Political ecology, international development, water governance, climate change, </w:t>
      </w:r>
    </w:p>
    <w:p w14:paraId="232064C2" w14:textId="77777777" w:rsidR="00737960" w:rsidRPr="00ED6013" w:rsidRDefault="00737960" w:rsidP="00737960">
      <w:pPr>
        <w:pStyle w:val="TabularInformation"/>
        <w:tabs>
          <w:tab w:val="left" w:pos="720"/>
          <w:tab w:val="left" w:pos="1440"/>
          <w:tab w:val="left" w:pos="5760"/>
        </w:tabs>
        <w:spacing w:before="120"/>
        <w:ind w:left="0"/>
        <w:rPr>
          <w:b/>
          <w:bCs/>
          <w:szCs w:val="24"/>
        </w:rPr>
      </w:pPr>
      <w:r w:rsidRPr="00ED6013">
        <w:rPr>
          <w:b/>
          <w:szCs w:val="24"/>
        </w:rPr>
        <w:t xml:space="preserve">Brian Taylor, </w:t>
      </w:r>
      <w:r w:rsidRPr="00ED6013">
        <w:rPr>
          <w:szCs w:val="24"/>
        </w:rPr>
        <w:t>Professor, Political Science</w:t>
      </w:r>
    </w:p>
    <w:p w14:paraId="2CC61E73" w14:textId="77777777" w:rsidR="00737960" w:rsidRPr="00ED6013" w:rsidRDefault="00737960" w:rsidP="00737960">
      <w:pPr>
        <w:pStyle w:val="TabularInformation"/>
        <w:tabs>
          <w:tab w:val="left" w:pos="720"/>
          <w:tab w:val="left" w:pos="1440"/>
          <w:tab w:val="left" w:pos="5760"/>
        </w:tabs>
        <w:ind w:left="0"/>
        <w:rPr>
          <w:szCs w:val="24"/>
        </w:rPr>
      </w:pPr>
      <w:r>
        <w:rPr>
          <w:szCs w:val="24"/>
        </w:rPr>
        <w:t>PhD,</w:t>
      </w:r>
      <w:r w:rsidRPr="00ED6013">
        <w:rPr>
          <w:szCs w:val="24"/>
        </w:rPr>
        <w:t xml:space="preserve"> Massachusetts Institute of Technology</w:t>
      </w:r>
    </w:p>
    <w:p w14:paraId="478AEF8E" w14:textId="77777777" w:rsidR="00737960" w:rsidRPr="00ED6013" w:rsidRDefault="00737960" w:rsidP="00737960">
      <w:pPr>
        <w:pStyle w:val="TabularInformation"/>
        <w:tabs>
          <w:tab w:val="left" w:pos="720"/>
          <w:tab w:val="left" w:pos="1440"/>
          <w:tab w:val="left" w:pos="5760"/>
        </w:tabs>
        <w:ind w:left="0"/>
        <w:rPr>
          <w:b/>
          <w:szCs w:val="24"/>
        </w:rPr>
      </w:pPr>
      <w:r w:rsidRPr="00ED6013">
        <w:rPr>
          <w:b/>
          <w:szCs w:val="24"/>
        </w:rPr>
        <w:t>Fields:</w:t>
      </w:r>
      <w:r w:rsidRPr="00ED6013">
        <w:rPr>
          <w:szCs w:val="24"/>
        </w:rPr>
        <w:t xml:space="preserve"> Comparative politics, Russian politics.</w:t>
      </w:r>
    </w:p>
    <w:p w14:paraId="3814E2E4" w14:textId="77777777" w:rsidR="00737960" w:rsidRPr="00ED6013" w:rsidRDefault="00737960" w:rsidP="00737960">
      <w:pPr>
        <w:pStyle w:val="TabularInformation"/>
        <w:tabs>
          <w:tab w:val="left" w:pos="720"/>
          <w:tab w:val="left" w:pos="1440"/>
          <w:tab w:val="left" w:pos="5760"/>
        </w:tabs>
        <w:spacing w:before="120"/>
        <w:ind w:left="0"/>
        <w:rPr>
          <w:szCs w:val="24"/>
        </w:rPr>
      </w:pPr>
      <w:r w:rsidRPr="00ED6013">
        <w:rPr>
          <w:b/>
          <w:szCs w:val="24"/>
        </w:rPr>
        <w:t>Robert Terrell,</w:t>
      </w:r>
      <w:r w:rsidRPr="00ED6013">
        <w:rPr>
          <w:szCs w:val="24"/>
        </w:rPr>
        <w:t xml:space="preserve"> Assistant Professor, History</w:t>
      </w:r>
    </w:p>
    <w:p w14:paraId="14512989" w14:textId="77777777" w:rsidR="00737960" w:rsidRPr="00ED6013" w:rsidRDefault="00737960" w:rsidP="00737960">
      <w:pPr>
        <w:pStyle w:val="TabularInformation"/>
        <w:tabs>
          <w:tab w:val="left" w:pos="720"/>
          <w:tab w:val="left" w:pos="1440"/>
          <w:tab w:val="left" w:pos="5760"/>
        </w:tabs>
        <w:ind w:left="0"/>
        <w:rPr>
          <w:szCs w:val="24"/>
        </w:rPr>
      </w:pPr>
      <w:r w:rsidRPr="00ED6013">
        <w:rPr>
          <w:szCs w:val="24"/>
        </w:rPr>
        <w:t>PhD,  University of California-San Diego</w:t>
      </w:r>
    </w:p>
    <w:p w14:paraId="08B3250B" w14:textId="77777777" w:rsidR="00737960" w:rsidRPr="00ED6013" w:rsidRDefault="00737960" w:rsidP="00737960">
      <w:pPr>
        <w:pStyle w:val="TabularInformation"/>
        <w:tabs>
          <w:tab w:val="left" w:pos="720"/>
          <w:tab w:val="left" w:pos="1440"/>
          <w:tab w:val="left" w:pos="5760"/>
        </w:tabs>
        <w:ind w:left="0"/>
        <w:rPr>
          <w:szCs w:val="24"/>
        </w:rPr>
      </w:pPr>
      <w:r w:rsidRPr="00ED6013">
        <w:rPr>
          <w:b/>
          <w:szCs w:val="24"/>
        </w:rPr>
        <w:t>Fields</w:t>
      </w:r>
      <w:r w:rsidRPr="00ED6013">
        <w:rPr>
          <w:szCs w:val="24"/>
        </w:rPr>
        <w:t>: Modern Germany and Europe</w:t>
      </w:r>
    </w:p>
    <w:p w14:paraId="5BA0DA48" w14:textId="77777777" w:rsidR="00737960" w:rsidRPr="00ED6013" w:rsidRDefault="00737960" w:rsidP="00737960">
      <w:pPr>
        <w:pStyle w:val="TabularInformation"/>
        <w:tabs>
          <w:tab w:val="left" w:pos="5760"/>
        </w:tabs>
        <w:spacing w:before="120"/>
        <w:ind w:left="0"/>
        <w:rPr>
          <w:szCs w:val="24"/>
        </w:rPr>
      </w:pPr>
      <w:r w:rsidRPr="00ED6013">
        <w:rPr>
          <w:b/>
          <w:szCs w:val="24"/>
        </w:rPr>
        <w:t>Simon Weschle,</w:t>
      </w:r>
      <w:r w:rsidRPr="00ED6013">
        <w:rPr>
          <w:szCs w:val="24"/>
        </w:rPr>
        <w:t xml:space="preserve"> Assistant Professor, Political Science</w:t>
      </w:r>
    </w:p>
    <w:p w14:paraId="44E2DA57" w14:textId="77777777" w:rsidR="00737960" w:rsidRPr="00ED6013" w:rsidRDefault="00737960" w:rsidP="00737960">
      <w:pPr>
        <w:pStyle w:val="TabularInformation"/>
        <w:tabs>
          <w:tab w:val="left" w:pos="5760"/>
        </w:tabs>
        <w:ind w:left="0"/>
        <w:rPr>
          <w:szCs w:val="24"/>
        </w:rPr>
      </w:pPr>
      <w:r>
        <w:rPr>
          <w:szCs w:val="24"/>
        </w:rPr>
        <w:t>PhD,</w:t>
      </w:r>
      <w:r w:rsidRPr="00ED6013">
        <w:rPr>
          <w:szCs w:val="24"/>
        </w:rPr>
        <w:t xml:space="preserve"> Duke University</w:t>
      </w:r>
    </w:p>
    <w:p w14:paraId="4DDF21CF" w14:textId="77777777" w:rsidR="00737960" w:rsidRPr="00ED6013" w:rsidRDefault="00737960" w:rsidP="00737960">
      <w:pPr>
        <w:pStyle w:val="TabularInformation"/>
        <w:tabs>
          <w:tab w:val="left" w:pos="5760"/>
        </w:tabs>
        <w:ind w:left="0"/>
        <w:rPr>
          <w:szCs w:val="24"/>
          <w:highlight w:val="yellow"/>
        </w:rPr>
      </w:pPr>
      <w:r w:rsidRPr="00ED6013">
        <w:rPr>
          <w:b/>
          <w:szCs w:val="24"/>
        </w:rPr>
        <w:t>Fields</w:t>
      </w:r>
      <w:r w:rsidRPr="00ED6013">
        <w:rPr>
          <w:szCs w:val="24"/>
        </w:rPr>
        <w:t xml:space="preserve">: Democratic Accountability and Repression, Comparative Political Economy, Corruption, Money in Politics. </w:t>
      </w:r>
    </w:p>
    <w:p w14:paraId="0420D2C0" w14:textId="77777777" w:rsidR="00737960" w:rsidRPr="00ED6013" w:rsidRDefault="00737960" w:rsidP="00737960">
      <w:pPr>
        <w:pStyle w:val="TabularInformation"/>
        <w:tabs>
          <w:tab w:val="left" w:pos="720"/>
          <w:tab w:val="left" w:pos="1440"/>
          <w:tab w:val="left" w:pos="5760"/>
        </w:tabs>
        <w:spacing w:before="120"/>
        <w:ind w:left="0"/>
        <w:rPr>
          <w:szCs w:val="24"/>
        </w:rPr>
      </w:pPr>
      <w:r w:rsidRPr="00ED6013">
        <w:rPr>
          <w:b/>
          <w:szCs w:val="24"/>
        </w:rPr>
        <w:t xml:space="preserve">Jamie Winders, </w:t>
      </w:r>
      <w:r>
        <w:rPr>
          <w:szCs w:val="24"/>
        </w:rPr>
        <w:t>Professor, Geography and the Environment; Director, Autonomous Systems Policy Institute</w:t>
      </w:r>
    </w:p>
    <w:p w14:paraId="7A41CD56" w14:textId="77777777" w:rsidR="00737960" w:rsidRPr="00ED6013" w:rsidRDefault="00737960" w:rsidP="00737960">
      <w:pPr>
        <w:pStyle w:val="TabularInformation"/>
        <w:tabs>
          <w:tab w:val="left" w:pos="5760"/>
        </w:tabs>
        <w:ind w:left="0"/>
        <w:rPr>
          <w:szCs w:val="24"/>
        </w:rPr>
      </w:pPr>
      <w:r>
        <w:rPr>
          <w:szCs w:val="24"/>
        </w:rPr>
        <w:t>PhD,</w:t>
      </w:r>
      <w:r w:rsidRPr="00ED6013">
        <w:rPr>
          <w:szCs w:val="24"/>
        </w:rPr>
        <w:t xml:space="preserve"> University of Kentucky</w:t>
      </w:r>
    </w:p>
    <w:p w14:paraId="496F6848" w14:textId="77777777" w:rsidR="00737960" w:rsidRDefault="00737960" w:rsidP="00737960">
      <w:pPr>
        <w:pStyle w:val="TabularInformation"/>
        <w:tabs>
          <w:tab w:val="left" w:pos="5760"/>
        </w:tabs>
        <w:ind w:left="0"/>
        <w:rPr>
          <w:szCs w:val="24"/>
          <w:lang w:val="fr-FR"/>
        </w:rPr>
      </w:pPr>
      <w:r w:rsidRPr="00ED6013">
        <w:rPr>
          <w:b/>
          <w:szCs w:val="24"/>
          <w:lang w:val="fr-FR"/>
        </w:rPr>
        <w:t>Fields</w:t>
      </w:r>
      <w:r w:rsidRPr="00ED6013">
        <w:rPr>
          <w:szCs w:val="24"/>
          <w:lang w:val="fr-FR"/>
        </w:rPr>
        <w:t>: International migration, new immigrant destinations.</w:t>
      </w:r>
    </w:p>
    <w:p w14:paraId="780A86F9" w14:textId="77777777" w:rsidR="00737960" w:rsidRPr="004A2F19" w:rsidRDefault="00737960" w:rsidP="00737960">
      <w:pPr>
        <w:pStyle w:val="TabularInformation"/>
        <w:tabs>
          <w:tab w:val="left" w:pos="5760"/>
        </w:tabs>
        <w:spacing w:before="120"/>
        <w:ind w:left="0"/>
        <w:rPr>
          <w:szCs w:val="24"/>
        </w:rPr>
      </w:pPr>
      <w:r w:rsidRPr="004A2F19">
        <w:rPr>
          <w:b/>
          <w:szCs w:val="24"/>
        </w:rPr>
        <w:t xml:space="preserve">Yael Zeira, </w:t>
      </w:r>
      <w:r w:rsidRPr="004A2F19">
        <w:rPr>
          <w:szCs w:val="24"/>
        </w:rPr>
        <w:t>Associate Professor, Political Science</w:t>
      </w:r>
    </w:p>
    <w:p w14:paraId="46E903C1" w14:textId="77777777" w:rsidR="00737960" w:rsidRPr="004A2F19" w:rsidRDefault="00737960" w:rsidP="00737960">
      <w:pPr>
        <w:pStyle w:val="TabularInformation"/>
        <w:tabs>
          <w:tab w:val="left" w:pos="5760"/>
        </w:tabs>
        <w:ind w:left="0"/>
        <w:rPr>
          <w:szCs w:val="24"/>
        </w:rPr>
      </w:pPr>
      <w:r w:rsidRPr="004A2F19">
        <w:rPr>
          <w:szCs w:val="24"/>
        </w:rPr>
        <w:t>PhD, New York University</w:t>
      </w:r>
    </w:p>
    <w:p w14:paraId="7441E258" w14:textId="77777777" w:rsidR="00737960" w:rsidRPr="004A2F19" w:rsidRDefault="00737960" w:rsidP="00737960">
      <w:pPr>
        <w:pStyle w:val="TabularInformation"/>
        <w:tabs>
          <w:tab w:val="left" w:pos="5760"/>
        </w:tabs>
        <w:ind w:left="0"/>
        <w:rPr>
          <w:szCs w:val="24"/>
        </w:rPr>
      </w:pPr>
      <w:r w:rsidRPr="004A2F19">
        <w:rPr>
          <w:b/>
          <w:bCs/>
          <w:szCs w:val="24"/>
        </w:rPr>
        <w:t>Fields</w:t>
      </w:r>
      <w:r w:rsidRPr="004A2F19">
        <w:rPr>
          <w:szCs w:val="24"/>
        </w:rPr>
        <w:t>: Middle East politics, comparative politics, political conflict and violence.</w:t>
      </w:r>
    </w:p>
    <w:p w14:paraId="1E954501" w14:textId="77777777" w:rsidR="00737960" w:rsidRPr="004A2F19" w:rsidRDefault="00737960" w:rsidP="00737960">
      <w:pPr>
        <w:pStyle w:val="TabularInformation"/>
        <w:tabs>
          <w:tab w:val="left" w:pos="720"/>
          <w:tab w:val="left" w:pos="1440"/>
          <w:tab w:val="left" w:pos="5760"/>
        </w:tabs>
        <w:spacing w:before="120"/>
        <w:ind w:left="0"/>
        <w:rPr>
          <w:b/>
          <w:szCs w:val="24"/>
        </w:rPr>
      </w:pPr>
      <w:r w:rsidRPr="004A2F19">
        <w:rPr>
          <w:b/>
          <w:szCs w:val="24"/>
        </w:rPr>
        <w:br w:type="page"/>
      </w:r>
    </w:p>
    <w:p w14:paraId="5F84F4BA" w14:textId="77777777" w:rsidR="00737960" w:rsidRPr="00D869EB" w:rsidRDefault="00737960" w:rsidP="00737960">
      <w:pPr>
        <w:pStyle w:val="Heading1"/>
      </w:pPr>
      <w:bookmarkStart w:id="128" w:name="_Toc452551954"/>
      <w:bookmarkStart w:id="129" w:name="_Toc42607673"/>
      <w:r w:rsidRPr="00D869EB">
        <w:lastRenderedPageBreak/>
        <w:t>ACADEMIC &amp; PERSONAL STANDARDS</w:t>
      </w:r>
      <w:bookmarkEnd w:id="128"/>
      <w:bookmarkEnd w:id="129"/>
    </w:p>
    <w:p w14:paraId="0AAD7AB6" w14:textId="77777777" w:rsidR="00737960" w:rsidRPr="0013348B" w:rsidRDefault="00737960" w:rsidP="00737960">
      <w:pPr>
        <w:pStyle w:val="Heading2"/>
        <w:rPr>
          <w:szCs w:val="24"/>
        </w:rPr>
      </w:pPr>
      <w:bookmarkStart w:id="130" w:name="_Toc452545049"/>
      <w:bookmarkStart w:id="131" w:name="_Toc452551955"/>
      <w:bookmarkStart w:id="132" w:name="_Toc457288509"/>
      <w:bookmarkStart w:id="133" w:name="_Toc489865252"/>
      <w:bookmarkStart w:id="134" w:name="_Toc513806508"/>
      <w:bookmarkStart w:id="135" w:name="_Toc521932480"/>
      <w:bookmarkStart w:id="136" w:name="_Toc14685760"/>
      <w:bookmarkStart w:id="137" w:name="_Toc42607674"/>
      <w:r w:rsidRPr="0013348B">
        <w:rPr>
          <w:szCs w:val="24"/>
        </w:rPr>
        <w:t>A</w:t>
      </w:r>
      <w:r>
        <w:rPr>
          <w:szCs w:val="24"/>
        </w:rPr>
        <w:t>cademic Integrity Policy</w:t>
      </w:r>
      <w:bookmarkEnd w:id="130"/>
      <w:bookmarkEnd w:id="131"/>
      <w:bookmarkEnd w:id="132"/>
      <w:bookmarkEnd w:id="133"/>
      <w:bookmarkEnd w:id="134"/>
      <w:bookmarkEnd w:id="135"/>
      <w:bookmarkEnd w:id="136"/>
      <w:bookmarkEnd w:id="137"/>
    </w:p>
    <w:p w14:paraId="3C494440" w14:textId="77777777" w:rsidR="00737960" w:rsidRDefault="00737960" w:rsidP="00737960">
      <w:bookmarkStart w:id="138" w:name="_Toc452545050"/>
      <w:bookmarkStart w:id="139" w:name="_Toc452551956"/>
      <w:bookmarkStart w:id="140" w:name="_Toc457288510"/>
      <w:bookmarkStart w:id="141" w:name="_Toc489865253"/>
      <w:bookmarkStart w:id="142" w:name="_Toc513806509"/>
      <w:bookmarkStart w:id="143" w:name="_Toc521932481"/>
      <w:bookmarkStart w:id="144" w:name="_Toc14685761"/>
      <w:r>
        <w:t xml:space="preserve">The Academic Integrity Office of the Division of Academic Affairs at Syracuse University administers the University’s academic integrity policy. </w:t>
      </w:r>
      <w:r w:rsidRPr="0013348B">
        <w:rPr>
          <w:szCs w:val="24"/>
        </w:rPr>
        <w:t xml:space="preserve">The Department of Public Administration and International Affairs </w:t>
      </w:r>
      <w:r>
        <w:t>takes academic integrity very seriously.</w:t>
      </w:r>
    </w:p>
    <w:p w14:paraId="61CC2490" w14:textId="77777777" w:rsidR="00737960" w:rsidRPr="003568DE" w:rsidRDefault="00737960" w:rsidP="00737960">
      <w:r>
        <w:t xml:space="preserve">Syracuse University aspires to the highest standards of integrity and honesty in all endeavors. The Academic Integrity Policy is designed to make integrity and honesty central to the Syracuse University experience by: setting forth clear ethical expectations for students in their academic endeavors; promoting consistency of standards and practices across colleges, schools and programs; encouraging reporting of suspected violations; and facilitating the resolution of cases as promptly as possible while providing thorough and fair consideration for students and instructors. Education is a central goal of the policy, including affording students an opportunity to discuss and learn from academic integrity violations. </w:t>
      </w:r>
    </w:p>
    <w:p w14:paraId="6FA395EE" w14:textId="77777777" w:rsidR="00737960" w:rsidRDefault="00737960" w:rsidP="00737960">
      <w:r>
        <w:t xml:space="preserve">Academic integrity is expected of all Syracuse University community members and the academic integrity policy applies to all school and colleges. A more detailed description of the academic integrity expectations of the Syracuse University community are detailed online at </w:t>
      </w:r>
      <w:r w:rsidRPr="00844E0B">
        <w:rPr>
          <w:i/>
        </w:rPr>
        <w:t>http://class.syr.edu/academic-integrity/policy/</w:t>
      </w:r>
      <w:r>
        <w:t xml:space="preserve">. </w:t>
      </w:r>
    </w:p>
    <w:p w14:paraId="71BBC1B2" w14:textId="77777777" w:rsidR="00737960" w:rsidRDefault="00737960" w:rsidP="00737960">
      <w:r w:rsidRPr="00647074">
        <w:t>This University, like all academic institutions in the United States, assumes that the written work of a student is the student's own, and that any original idea or research contributions taken from the published works of others will be properly acknowledged</w:t>
      </w:r>
      <w:r>
        <w:t xml:space="preserve">. In an academic setting, plagiarism is a serious concern. The presentation of other’s ideas, opinions and words as one’s own work violates academic integrity and any violation of academic integrity will be penalized by the university. </w:t>
      </w:r>
    </w:p>
    <w:p w14:paraId="4B02BBC8" w14:textId="77777777" w:rsidR="00737960" w:rsidRPr="00647074" w:rsidRDefault="00737960" w:rsidP="00737960">
      <w:bookmarkStart w:id="145" w:name="_Toc486233838"/>
      <w:bookmarkStart w:id="146" w:name="_Toc517249786"/>
      <w:bookmarkStart w:id="147" w:name="_Toc10729607"/>
      <w:bookmarkStart w:id="148" w:name="_Toc12260867"/>
      <w:bookmarkStart w:id="149" w:name="_Toc39687165"/>
      <w:bookmarkStart w:id="150" w:name="_Toc42607675"/>
      <w:bookmarkEnd w:id="138"/>
      <w:bookmarkEnd w:id="139"/>
      <w:bookmarkEnd w:id="140"/>
      <w:bookmarkEnd w:id="141"/>
      <w:bookmarkEnd w:id="142"/>
      <w:bookmarkEnd w:id="143"/>
      <w:bookmarkEnd w:id="144"/>
      <w:r w:rsidRPr="008E3599">
        <w:rPr>
          <w:rStyle w:val="Heading2Char"/>
        </w:rPr>
        <w:t>G</w:t>
      </w:r>
      <w:bookmarkStart w:id="151" w:name="_Toc417129879"/>
      <w:r w:rsidRPr="008E3599">
        <w:rPr>
          <w:rStyle w:val="Heading2Char"/>
        </w:rPr>
        <w:t>RADING SYSTEM</w:t>
      </w:r>
      <w:bookmarkEnd w:id="145"/>
      <w:bookmarkEnd w:id="146"/>
      <w:bookmarkEnd w:id="147"/>
      <w:bookmarkEnd w:id="148"/>
      <w:bookmarkEnd w:id="149"/>
      <w:bookmarkEnd w:id="150"/>
      <w:bookmarkEnd w:id="151"/>
    </w:p>
    <w:p w14:paraId="42EAB3B5" w14:textId="77777777" w:rsidR="00737960" w:rsidRDefault="00737960" w:rsidP="00737960">
      <w:r>
        <w:t>Graduate students at Syracuse University are graded on an A-F scale. Please note that it is a Syracuse University academic regulation that graduate students may not be assigned the grade of D or D-.</w:t>
      </w:r>
    </w:p>
    <w:p w14:paraId="40FD0E9B" w14:textId="77777777" w:rsidR="00737960" w:rsidRDefault="00737960" w:rsidP="00737960">
      <w:r>
        <w:t xml:space="preserve">Passing grades for graduate students lie within the general A, B, and C category. Since the graduate school requires a minimum 3.0 grade point average to certify a graduate degree, </w:t>
      </w:r>
      <w:r w:rsidRPr="008A3B09">
        <w:rPr>
          <w:b/>
          <w:i/>
          <w:u w:val="single"/>
        </w:rPr>
        <w:t>a grade below that threshold should be regarding as a strong indicator that coursework was below faculty expectations.</w:t>
      </w:r>
      <w:r>
        <w:t xml:space="preserve"> </w:t>
      </w:r>
    </w:p>
    <w:p w14:paraId="472620B5" w14:textId="77777777" w:rsidR="00737960" w:rsidRDefault="00737960" w:rsidP="00737960">
      <w:r>
        <w:t xml:space="preserve">Graduate students may be granted an Incomplete (I) only if it can be demonstrated that exceptional circumstances prohibit the student from completing work in the normal time limits of the course. Generally speaking, illness or other exceptional circumstances are the basis for </w:t>
      </w:r>
      <w:r>
        <w:lastRenderedPageBreak/>
        <w:t>this consideration. Students who believe that their circumstances warrant the issuance of an incomplete should consult with the course instructor.</w:t>
      </w:r>
    </w:p>
    <w:p w14:paraId="1CC195C6" w14:textId="77777777" w:rsidR="00737960" w:rsidRDefault="00737960" w:rsidP="00737960">
      <w:r>
        <w:t xml:space="preserve">To receive an incomplete, </w:t>
      </w:r>
      <w:r w:rsidRPr="00647074">
        <w:t xml:space="preserve">a student must complete a Request for Incomplete form and obtain the instructor's approval. The completed and signed Request for Incomplete is then submitted to the </w:t>
      </w:r>
      <w:r>
        <w:t>appropriate departmental chairperson. Until the work is completed, an incomplete calculates as an F (0 grade points) until the final work is submitted.</w:t>
      </w:r>
    </w:p>
    <w:p w14:paraId="499B947C" w14:textId="77777777" w:rsidR="00737960" w:rsidRDefault="00737960" w:rsidP="00737960">
      <w:pPr>
        <w:pStyle w:val="Heading2"/>
      </w:pPr>
      <w:bookmarkStart w:id="152" w:name="_Toc452545051"/>
      <w:bookmarkStart w:id="153" w:name="_Toc452551957"/>
      <w:bookmarkStart w:id="154" w:name="_Toc486233839"/>
      <w:bookmarkStart w:id="155" w:name="_Toc517249787"/>
      <w:bookmarkStart w:id="156" w:name="_Toc10729608"/>
      <w:bookmarkStart w:id="157" w:name="_Toc12260868"/>
      <w:bookmarkStart w:id="158" w:name="_Toc39687166"/>
      <w:bookmarkStart w:id="159" w:name="_Toc42607676"/>
      <w:r>
        <w:t>CODE OF STUDENT CONDUCT</w:t>
      </w:r>
      <w:bookmarkEnd w:id="152"/>
      <w:bookmarkEnd w:id="153"/>
      <w:bookmarkEnd w:id="154"/>
      <w:bookmarkEnd w:id="155"/>
      <w:bookmarkEnd w:id="156"/>
      <w:bookmarkEnd w:id="157"/>
      <w:bookmarkEnd w:id="158"/>
      <w:bookmarkEnd w:id="159"/>
    </w:p>
    <w:p w14:paraId="709C44CB" w14:textId="77777777" w:rsidR="00737960" w:rsidRDefault="00737960" w:rsidP="00737960">
      <w:r>
        <w:t xml:space="preserve">As graduate students at Syracuse University, you are expected to abide by the university’s universal student code of conduct. All Syracuse University students are expected to conduct themselves in a manner appropriate to the University’s educational mission. The University expects that all members of the community are committed to the fundamental ideals of integrity, respect for the person and property of others, and to the intellectual and personal growth within a diverse population. </w:t>
      </w:r>
    </w:p>
    <w:p w14:paraId="3608013B" w14:textId="77777777" w:rsidR="00737960" w:rsidRPr="0041475D" w:rsidRDefault="00737960" w:rsidP="00737960">
      <w:pPr>
        <w:rPr>
          <w:i/>
        </w:rPr>
      </w:pPr>
      <w:r>
        <w:t xml:space="preserve">For more details on the Syracuse University Student Code of Conduct, please visit: </w:t>
      </w:r>
      <w:r w:rsidRPr="00FB7D9A">
        <w:rPr>
          <w:i/>
        </w:rPr>
        <w:t xml:space="preserve">https://policies.syr.edu/policies/academic-rules-student-responsibilities-and-services/code-of-student-conduct/. </w:t>
      </w:r>
    </w:p>
    <w:p w14:paraId="6C23F40C" w14:textId="77777777" w:rsidR="00737960" w:rsidRPr="00647074" w:rsidRDefault="00737960" w:rsidP="00737960">
      <w:pPr>
        <w:pStyle w:val="Heading1"/>
      </w:pPr>
      <w:bookmarkStart w:id="160" w:name="_Toc39687167"/>
      <w:bookmarkStart w:id="161" w:name="_Toc42607677"/>
      <w:r w:rsidRPr="00647074">
        <w:t>SERVICES, FACILITIES, &amp; STUDENT ACTIVITIES</w:t>
      </w:r>
      <w:bookmarkEnd w:id="160"/>
      <w:bookmarkEnd w:id="161"/>
      <w:r w:rsidRPr="00647074">
        <w:t xml:space="preserve"> </w:t>
      </w:r>
    </w:p>
    <w:p w14:paraId="3A56525E" w14:textId="77777777" w:rsidR="00737960" w:rsidRPr="008A3B09" w:rsidRDefault="00737960" w:rsidP="00737960">
      <w:r w:rsidRPr="008A3B09">
        <w:t>As a graduate student at the Maxwell School, you have access to programs available to all graduate and undergraduate students at Syracuse University, as well as resources designed specifically for Maxwell School and PAIA graduate students.</w:t>
      </w:r>
    </w:p>
    <w:p w14:paraId="1CA2AA1B" w14:textId="77777777" w:rsidR="00737960" w:rsidRDefault="00737960" w:rsidP="00737960">
      <w:r>
        <w:t>PAIA office staff are your first point of contact as you work to navigate the complexities of the Syracuse University system.</w:t>
      </w:r>
    </w:p>
    <w:p w14:paraId="27648C00" w14:textId="77777777" w:rsidR="00737960" w:rsidRPr="00647074" w:rsidRDefault="00737960" w:rsidP="00737960">
      <w:pPr>
        <w:pStyle w:val="Heading2"/>
      </w:pPr>
      <w:bookmarkStart w:id="162" w:name="_Toc517249789"/>
      <w:bookmarkStart w:id="163" w:name="_Toc10729610"/>
      <w:bookmarkStart w:id="164" w:name="_Toc12260870"/>
      <w:bookmarkStart w:id="165" w:name="_Toc39687168"/>
      <w:bookmarkStart w:id="166" w:name="_Toc42607678"/>
      <w:r>
        <w:t>JOHN L. AND STEPHANIE G. PALMER CAREER CENTER</w:t>
      </w:r>
      <w:bookmarkEnd w:id="162"/>
      <w:bookmarkEnd w:id="163"/>
      <w:bookmarkEnd w:id="164"/>
      <w:bookmarkEnd w:id="165"/>
      <w:bookmarkEnd w:id="166"/>
    </w:p>
    <w:p w14:paraId="575BACB2" w14:textId="77777777" w:rsidR="00737960" w:rsidRDefault="00737960" w:rsidP="00737960">
      <w:r>
        <w:t xml:space="preserve">Located in 202 </w:t>
      </w:r>
      <w:r w:rsidRPr="003740DB">
        <w:t>Maxwell Hall, the John L. and Stephanie G. Palmer Career Center offers resources specifically tailored to support the post-graduate career pursuits of graduate students in public administration and international affairs.</w:t>
      </w:r>
    </w:p>
    <w:p w14:paraId="72FD1A8D" w14:textId="77777777" w:rsidR="00737960" w:rsidRPr="00647074" w:rsidRDefault="00737960" w:rsidP="00737960">
      <w:r>
        <w:t>R</w:t>
      </w:r>
      <w:r w:rsidRPr="00647074">
        <w:t xml:space="preserve">ecognizing that </w:t>
      </w:r>
      <w:r>
        <w:t>a career will evolve throughout its</w:t>
      </w:r>
      <w:r w:rsidRPr="00647074">
        <w:t xml:space="preserve"> lifetime, </w:t>
      </w:r>
      <w:r>
        <w:t>the Palmer Career Center</w:t>
      </w:r>
      <w:r w:rsidRPr="00647074">
        <w:t xml:space="preserve"> emphasizes development of the skills necessary to adapt to the changing work world.</w:t>
      </w:r>
      <w:r>
        <w:t xml:space="preserve"> </w:t>
      </w:r>
    </w:p>
    <w:p w14:paraId="72F09705" w14:textId="77777777" w:rsidR="00737960" w:rsidRDefault="00737960" w:rsidP="00737960">
      <w:r>
        <w:t>During</w:t>
      </w:r>
      <w:r w:rsidRPr="00647074">
        <w:t xml:space="preserve"> the year, </w:t>
      </w:r>
      <w:r>
        <w:t>the Palmer Career Center</w:t>
      </w:r>
      <w:r w:rsidRPr="00647074">
        <w:t xml:space="preserve"> provides opportunities to participate in career-related workshops, employer visits, and networking opportunities.</w:t>
      </w:r>
      <w:r>
        <w:t xml:space="preserve"> S</w:t>
      </w:r>
      <w:r w:rsidRPr="00647074">
        <w:t xml:space="preserve">tudents can </w:t>
      </w:r>
      <w:r>
        <w:t xml:space="preserve">also </w:t>
      </w:r>
      <w:r w:rsidRPr="00647074">
        <w:t>discuss their career goals and establish a career action plan with</w:t>
      </w:r>
      <w:r>
        <w:t xml:space="preserve"> the dedicated counselors at the Palmer Career Center. </w:t>
      </w:r>
    </w:p>
    <w:p w14:paraId="12DE8824" w14:textId="77777777" w:rsidR="00737960" w:rsidRDefault="00737960" w:rsidP="00737960"/>
    <w:p w14:paraId="7E198126" w14:textId="77777777" w:rsidR="00737960" w:rsidRPr="008A3B09" w:rsidRDefault="00737960" w:rsidP="00737960">
      <w:pPr>
        <w:pStyle w:val="Heading2"/>
      </w:pPr>
      <w:bookmarkStart w:id="167" w:name="_Toc452545054"/>
      <w:bookmarkStart w:id="168" w:name="_Toc452551960"/>
      <w:bookmarkStart w:id="169" w:name="_Toc486233842"/>
      <w:bookmarkStart w:id="170" w:name="_Toc517249790"/>
      <w:bookmarkStart w:id="171" w:name="_Toc10729611"/>
      <w:bookmarkStart w:id="172" w:name="_Toc12260871"/>
      <w:bookmarkStart w:id="173" w:name="_Toc39687169"/>
      <w:bookmarkStart w:id="174" w:name="_Toc42607679"/>
      <w:r w:rsidRPr="008A3B09">
        <w:lastRenderedPageBreak/>
        <w:t>MAXWELL SCHOOL OFFICE OF ALUMNI AFFAIRS</w:t>
      </w:r>
      <w:bookmarkEnd w:id="167"/>
      <w:bookmarkEnd w:id="168"/>
      <w:bookmarkEnd w:id="169"/>
      <w:bookmarkEnd w:id="170"/>
      <w:bookmarkEnd w:id="171"/>
      <w:bookmarkEnd w:id="172"/>
      <w:bookmarkEnd w:id="173"/>
      <w:bookmarkEnd w:id="174"/>
    </w:p>
    <w:p w14:paraId="337C9839" w14:textId="77777777" w:rsidR="00737960" w:rsidRPr="00647074" w:rsidRDefault="00737960" w:rsidP="00737960">
      <w:r w:rsidRPr="00647074">
        <w:t>The Maxwell School alumni network covers a wide variety of domestic and international agencies and organizations and is a significant resource for those</w:t>
      </w:r>
      <w:r w:rsidRPr="00647074">
        <w:rPr>
          <w:color w:val="000000"/>
        </w:rPr>
        <w:t xml:space="preserve"> seeking</w:t>
      </w:r>
      <w:r w:rsidRPr="00647074">
        <w:t xml:space="preserve"> </w:t>
      </w:r>
      <w:r w:rsidRPr="00647074">
        <w:rPr>
          <w:color w:val="000000"/>
        </w:rPr>
        <w:t>information about organizations and/or networking for a job</w:t>
      </w:r>
      <w:r w:rsidRPr="00647074">
        <w:t>.</w:t>
      </w:r>
      <w:r>
        <w:t xml:space="preserve"> </w:t>
      </w:r>
      <w:r w:rsidRPr="00647074">
        <w:t xml:space="preserve">Nearly </w:t>
      </w:r>
      <w:r>
        <w:t>6</w:t>
      </w:r>
      <w:r w:rsidRPr="00647074">
        <w:t>,</w:t>
      </w:r>
      <w:r>
        <w:t>5</w:t>
      </w:r>
      <w:r w:rsidRPr="00647074">
        <w:t>00 Maxwell alumni now participate in the Maxwell School LinkedIn Group and are happy to speak with graduate students and alumni about their career interests and job search process.</w:t>
      </w:r>
      <w:r>
        <w:t xml:space="preserve"> </w:t>
      </w:r>
      <w:r w:rsidRPr="00647074">
        <w:t>In addition, many alumni visit the school during the year to speak in classes and participate in workshops and in panel discussions.</w:t>
      </w:r>
      <w:r>
        <w:t xml:space="preserve"> </w:t>
      </w:r>
      <w:r w:rsidRPr="00647074">
        <w:t>These alumni are also an important part of the network and are happy to talk informally with students.</w:t>
      </w:r>
      <w:r>
        <w:t xml:space="preserve"> </w:t>
      </w:r>
    </w:p>
    <w:p w14:paraId="4DE8A1A4" w14:textId="77777777" w:rsidR="00737960" w:rsidRPr="00647074" w:rsidRDefault="00737960" w:rsidP="00737960">
      <w:pPr>
        <w:pStyle w:val="Heading2"/>
      </w:pPr>
      <w:bookmarkStart w:id="175" w:name="_Toc417129882"/>
      <w:bookmarkStart w:id="176" w:name="_Toc452545055"/>
      <w:bookmarkStart w:id="177" w:name="_Toc452551961"/>
      <w:bookmarkStart w:id="178" w:name="_Toc486233843"/>
      <w:bookmarkStart w:id="179" w:name="_Toc517249791"/>
      <w:bookmarkStart w:id="180" w:name="_Toc10729612"/>
      <w:bookmarkStart w:id="181" w:name="_Toc12260872"/>
      <w:bookmarkStart w:id="182" w:name="_Toc39687170"/>
      <w:bookmarkStart w:id="183" w:name="_Toc42607680"/>
      <w:r w:rsidRPr="00647074">
        <w:t xml:space="preserve">JOSEPH A. STRASSER ACADEMIC </w:t>
      </w:r>
      <w:bookmarkEnd w:id="175"/>
      <w:r>
        <w:t>VILLAGE</w:t>
      </w:r>
      <w:bookmarkEnd w:id="176"/>
      <w:bookmarkEnd w:id="177"/>
      <w:bookmarkEnd w:id="178"/>
      <w:bookmarkEnd w:id="179"/>
      <w:bookmarkEnd w:id="180"/>
      <w:bookmarkEnd w:id="181"/>
      <w:bookmarkEnd w:id="182"/>
      <w:bookmarkEnd w:id="183"/>
      <w:r w:rsidRPr="00647074">
        <w:t xml:space="preserve"> </w:t>
      </w:r>
    </w:p>
    <w:p w14:paraId="708DEFBC" w14:textId="77777777" w:rsidR="00737960" w:rsidRDefault="00737960" w:rsidP="00737960">
      <w:r w:rsidRPr="00647074">
        <w:t>Public administration (EMPA and MPA) and international relations</w:t>
      </w:r>
      <w:r>
        <w:t xml:space="preserve"> (EMIR and MAIR)</w:t>
      </w:r>
      <w:r w:rsidRPr="00647074">
        <w:t xml:space="preserve"> students enjoy their own Academic Village, named in honor of Maxwell alumnus, Joseph A. Strasser.</w:t>
      </w:r>
      <w:r>
        <w:t xml:space="preserve"> </w:t>
      </w:r>
      <w:r w:rsidRPr="00647074">
        <w:t>This large area has spaces for lounging and socializing, small-group work, lockers, and a kitchenette.</w:t>
      </w:r>
      <w:r>
        <w:t xml:space="preserve"> </w:t>
      </w:r>
      <w:r w:rsidRPr="00647074">
        <w:t>Students can also meet and socialize in the Eggers Caf</w:t>
      </w:r>
      <w:r>
        <w:t>é</w:t>
      </w:r>
      <w:r w:rsidRPr="00647074">
        <w:t>.</w:t>
      </w:r>
    </w:p>
    <w:p w14:paraId="1032F35D" w14:textId="77777777" w:rsidR="00737960" w:rsidRDefault="00737960" w:rsidP="00737960">
      <w:pPr>
        <w:pStyle w:val="Heading2"/>
      </w:pPr>
      <w:bookmarkStart w:id="184" w:name="_Toc452545056"/>
      <w:bookmarkStart w:id="185" w:name="_Toc452551962"/>
      <w:bookmarkStart w:id="186" w:name="_Toc486233844"/>
      <w:bookmarkStart w:id="187" w:name="_Toc517249792"/>
      <w:bookmarkStart w:id="188" w:name="_Toc10729613"/>
      <w:bookmarkStart w:id="189" w:name="_Toc12260873"/>
      <w:bookmarkStart w:id="190" w:name="_Toc39687171"/>
      <w:bookmarkStart w:id="191" w:name="_Toc42607681"/>
      <w:r w:rsidRPr="00647074">
        <w:t>EXECUTIVE EDUCATION LOUNGE</w:t>
      </w:r>
      <w:bookmarkEnd w:id="184"/>
      <w:bookmarkEnd w:id="185"/>
      <w:bookmarkEnd w:id="186"/>
      <w:bookmarkEnd w:id="187"/>
      <w:bookmarkEnd w:id="188"/>
      <w:bookmarkEnd w:id="189"/>
      <w:bookmarkEnd w:id="190"/>
      <w:bookmarkEnd w:id="191"/>
      <w:r w:rsidRPr="00647074" w:rsidDel="006C2D62">
        <w:t xml:space="preserve"> </w:t>
      </w:r>
    </w:p>
    <w:p w14:paraId="0DAEF833" w14:textId="77777777" w:rsidR="00737960" w:rsidRPr="00647074" w:rsidRDefault="00737960" w:rsidP="00737960">
      <w:r>
        <w:t xml:space="preserve">MPA and </w:t>
      </w:r>
      <w:r w:rsidRPr="00647074">
        <w:t>EMPA students can study or socializ</w:t>
      </w:r>
      <w:r>
        <w:t>e in 204 Maxwell Hall</w:t>
      </w:r>
      <w:r w:rsidRPr="00647074">
        <w:t>.</w:t>
      </w:r>
      <w:r>
        <w:t xml:space="preserve"> T</w:t>
      </w:r>
      <w:r w:rsidRPr="00647074">
        <w:t xml:space="preserve">he Executive Education </w:t>
      </w:r>
      <w:r>
        <w:t>office</w:t>
      </w:r>
      <w:r w:rsidRPr="00647074">
        <w:t xml:space="preserve"> in Maxwell 219 </w:t>
      </w:r>
      <w:r>
        <w:t xml:space="preserve">also </w:t>
      </w:r>
      <w:r w:rsidRPr="00647074">
        <w:t xml:space="preserve">offers coffee, </w:t>
      </w:r>
      <w:r>
        <w:t xml:space="preserve">copy, and fax machines, as well as computer services for </w:t>
      </w:r>
      <w:r w:rsidRPr="00647074">
        <w:t>EMPA students.</w:t>
      </w:r>
    </w:p>
    <w:p w14:paraId="0C7485F6" w14:textId="77777777" w:rsidR="00737960" w:rsidRDefault="00737960" w:rsidP="00737960">
      <w:pPr>
        <w:pStyle w:val="Heading2"/>
      </w:pPr>
      <w:bookmarkStart w:id="192" w:name="_Toc452545057"/>
      <w:bookmarkStart w:id="193" w:name="_Toc452551963"/>
      <w:bookmarkStart w:id="194" w:name="_Toc486233845"/>
      <w:bookmarkStart w:id="195" w:name="_Toc517249793"/>
      <w:bookmarkStart w:id="196" w:name="_Toc10729614"/>
      <w:bookmarkStart w:id="197" w:name="_Toc12260874"/>
      <w:bookmarkStart w:id="198" w:name="_Toc39687172"/>
      <w:bookmarkStart w:id="199" w:name="_Toc42607682"/>
      <w:r>
        <w:t>COMPUTER SERVICES</w:t>
      </w:r>
      <w:bookmarkEnd w:id="192"/>
      <w:bookmarkEnd w:id="193"/>
      <w:bookmarkEnd w:id="194"/>
      <w:bookmarkEnd w:id="195"/>
      <w:bookmarkEnd w:id="196"/>
      <w:bookmarkEnd w:id="197"/>
      <w:bookmarkEnd w:id="198"/>
      <w:bookmarkEnd w:id="199"/>
    </w:p>
    <w:p w14:paraId="6D43E224" w14:textId="77777777" w:rsidR="00737960" w:rsidRDefault="00737960" w:rsidP="00737960">
      <w:r>
        <w:t xml:space="preserve">Syracuse dedicates significant time and resources to ensuring that all of our students have technology support. Each Syracuse University student receives a NetID, a unique system generated ID that provides access to technology services across campus.  This includes the university’s secured wireless internet through the </w:t>
      </w:r>
      <w:proofErr w:type="spellStart"/>
      <w:r>
        <w:t>AirOrangeX</w:t>
      </w:r>
      <w:proofErr w:type="spellEnd"/>
      <w:r>
        <w:t xml:space="preserve"> network, the </w:t>
      </w:r>
      <w:proofErr w:type="spellStart"/>
      <w:r>
        <w:t>SUmail</w:t>
      </w:r>
      <w:proofErr w:type="spellEnd"/>
      <w:r>
        <w:t xml:space="preserve"> email system, Blackboard class management software, and campus wide computer systems. </w:t>
      </w:r>
    </w:p>
    <w:p w14:paraId="60476C9F" w14:textId="77777777" w:rsidR="00737960" w:rsidRDefault="00737960" w:rsidP="00737960">
      <w:r w:rsidRPr="0027328E">
        <w:rPr>
          <w:szCs w:val="24"/>
        </w:rPr>
        <w:t xml:space="preserve">The SU email policy requires that all official University email communications be sent to your @syr.edu email address. If you choose to re-direct your @syr.edu email to another account, such as @gmail.com or @yahoo.com, you do so at your own risk. You can read the full SU Email policy at </w:t>
      </w:r>
      <w:r w:rsidRPr="00FB7D9A">
        <w:rPr>
          <w:i/>
          <w:szCs w:val="24"/>
        </w:rPr>
        <w:t>https://policies.syr.edu/policies/information-technology/e-mail-policy/</w:t>
      </w:r>
      <w:r>
        <w:rPr>
          <w:szCs w:val="24"/>
        </w:rPr>
        <w:t xml:space="preserve">. </w:t>
      </w:r>
    </w:p>
    <w:p w14:paraId="2F1EFF2E" w14:textId="77777777" w:rsidR="00737960" w:rsidRDefault="00737960" w:rsidP="00737960">
      <w:r>
        <w:t xml:space="preserve">Dedicated computer facilities for graduate students include the computer lab in Eggers 040, the equipment in the Academic Village, as well as all other computer facilities operated by the Syracuse University Information Technology and Services Department (ITS), found at </w:t>
      </w:r>
      <w:r w:rsidRPr="0041475D">
        <w:rPr>
          <w:i/>
        </w:rPr>
        <w:t>http://its.syr.edu</w:t>
      </w:r>
      <w:r>
        <w:t xml:space="preserve">. </w:t>
      </w:r>
    </w:p>
    <w:p w14:paraId="5330655F" w14:textId="77777777" w:rsidR="00737960" w:rsidRDefault="00737960" w:rsidP="00737960">
      <w:r>
        <w:t>For technical issues, whether with your own computer or any of the university provided equipment; please contact the Maxwell School’s Information and Computing Technology (ICT) group. They can be reached by phone at 315.</w:t>
      </w:r>
      <w:r w:rsidRPr="00E8264A">
        <w:t>443</w:t>
      </w:r>
      <w:r>
        <w:t>.</w:t>
      </w:r>
      <w:r w:rsidRPr="00E8264A">
        <w:t xml:space="preserve">4742, by email at </w:t>
      </w:r>
      <w:hyperlink r:id="rId10" w:history="1">
        <w:r w:rsidRPr="00E8264A">
          <w:t>e-service@maxwell.syr.edu</w:t>
        </w:r>
      </w:hyperlink>
      <w:r w:rsidRPr="00E8264A">
        <w:t>, or at their</w:t>
      </w:r>
      <w:r>
        <w:t xml:space="preserve"> </w:t>
      </w:r>
      <w:r w:rsidRPr="00647074">
        <w:t>Help Desk</w:t>
      </w:r>
      <w:r>
        <w:t xml:space="preserve"> in Eggers 034A. </w:t>
      </w:r>
    </w:p>
    <w:p w14:paraId="02ADC94E" w14:textId="77777777" w:rsidR="00737960" w:rsidRDefault="00737960" w:rsidP="00737960">
      <w:pPr>
        <w:pStyle w:val="Heading2"/>
      </w:pPr>
      <w:bookmarkStart w:id="200" w:name="_Toc452545058"/>
      <w:bookmarkStart w:id="201" w:name="_Toc452551964"/>
      <w:bookmarkStart w:id="202" w:name="_Toc486233846"/>
      <w:bookmarkStart w:id="203" w:name="_Toc517249794"/>
      <w:bookmarkStart w:id="204" w:name="_Toc10729615"/>
      <w:bookmarkStart w:id="205" w:name="_Toc12260875"/>
      <w:bookmarkStart w:id="206" w:name="_Toc39687173"/>
      <w:bookmarkStart w:id="207" w:name="_Toc42607683"/>
      <w:r>
        <w:lastRenderedPageBreak/>
        <w:t>LIBRARY AND RESEARCH RESOURCES</w:t>
      </w:r>
      <w:bookmarkEnd w:id="200"/>
      <w:bookmarkEnd w:id="201"/>
      <w:bookmarkEnd w:id="202"/>
      <w:bookmarkEnd w:id="203"/>
      <w:bookmarkEnd w:id="204"/>
      <w:bookmarkEnd w:id="205"/>
      <w:bookmarkEnd w:id="206"/>
      <w:bookmarkEnd w:id="207"/>
    </w:p>
    <w:p w14:paraId="60105601" w14:textId="77777777" w:rsidR="00737960" w:rsidRDefault="00737960" w:rsidP="00737960">
      <w:r>
        <w:t xml:space="preserve">Every Syracuse University student has access to the Syracuse University Libraries, hosting more than 3.6 million books, and nearly 150,000 print and electronic journals. For more information on the resources available through the Syracuse University Libraries system, including physical collections at Bird, Carnegie, and the Geology Library, please visit </w:t>
      </w:r>
      <w:r w:rsidRPr="0041475D">
        <w:rPr>
          <w:i/>
        </w:rPr>
        <w:t>http://library.syr.edu</w:t>
      </w:r>
      <w:r>
        <w:t>.</w:t>
      </w:r>
    </w:p>
    <w:p w14:paraId="6DC045B2" w14:textId="77777777" w:rsidR="00737960" w:rsidRDefault="00737960" w:rsidP="00737960">
      <w:pPr>
        <w:pStyle w:val="Heading2"/>
      </w:pPr>
      <w:bookmarkStart w:id="208" w:name="_Toc452545059"/>
      <w:bookmarkStart w:id="209" w:name="_Toc452551965"/>
      <w:bookmarkStart w:id="210" w:name="_Toc486233847"/>
      <w:bookmarkStart w:id="211" w:name="_Toc517249795"/>
      <w:bookmarkStart w:id="212" w:name="_Toc10729616"/>
      <w:bookmarkStart w:id="213" w:name="_Toc12260876"/>
      <w:bookmarkStart w:id="214" w:name="_Toc39687174"/>
      <w:bookmarkStart w:id="215" w:name="_Toc42607684"/>
      <w:r>
        <w:t>SYRACUSE UNIVERSITY SUPPORT SERVICES</w:t>
      </w:r>
      <w:bookmarkEnd w:id="208"/>
      <w:bookmarkEnd w:id="209"/>
      <w:bookmarkEnd w:id="210"/>
      <w:bookmarkEnd w:id="211"/>
      <w:bookmarkEnd w:id="212"/>
      <w:bookmarkEnd w:id="213"/>
      <w:bookmarkEnd w:id="214"/>
      <w:bookmarkEnd w:id="215"/>
    </w:p>
    <w:p w14:paraId="043EACA3" w14:textId="77777777" w:rsidR="00737960" w:rsidRPr="00647074" w:rsidRDefault="00737960" w:rsidP="00737960">
      <w:r>
        <w:t xml:space="preserve">As graduate students at Syracuse University, you have access to a broad range of services available to all Syracuse University Students. </w:t>
      </w:r>
    </w:p>
    <w:p w14:paraId="73719D23" w14:textId="77777777" w:rsidR="00737960" w:rsidRDefault="00737960" w:rsidP="00737960">
      <w:pPr>
        <w:pStyle w:val="Heading3"/>
      </w:pPr>
      <w:bookmarkStart w:id="216" w:name="_Toc452545060"/>
      <w:bookmarkStart w:id="217" w:name="_Toc452551966"/>
      <w:bookmarkStart w:id="218" w:name="_Toc486233848"/>
      <w:bookmarkStart w:id="219" w:name="_Toc517249796"/>
      <w:bookmarkStart w:id="220" w:name="_Toc10729617"/>
      <w:bookmarkStart w:id="221" w:name="_Toc12260877"/>
      <w:bookmarkStart w:id="222" w:name="_Toc39687175"/>
      <w:bookmarkStart w:id="223" w:name="_Toc42607685"/>
      <w:r>
        <w:t>BURSAR’S OFFICE</w:t>
      </w:r>
      <w:bookmarkEnd w:id="216"/>
      <w:bookmarkEnd w:id="217"/>
      <w:bookmarkEnd w:id="218"/>
      <w:bookmarkEnd w:id="219"/>
      <w:bookmarkEnd w:id="220"/>
      <w:bookmarkEnd w:id="221"/>
      <w:bookmarkEnd w:id="222"/>
      <w:bookmarkEnd w:id="223"/>
    </w:p>
    <w:p w14:paraId="68A64332" w14:textId="77777777" w:rsidR="00737960" w:rsidRDefault="00737960" w:rsidP="00737960">
      <w:r>
        <w:t xml:space="preserve">The Syracuse University Bursar’s Office, located at 119 Bowne Hall, is responsible for administering tuition and fee billing.  For questions on any bill or payment related questions, they are reachable at </w:t>
      </w:r>
      <w:r w:rsidRPr="00E610B6">
        <w:t>bursar@syr.edu</w:t>
      </w:r>
      <w:r>
        <w:t xml:space="preserve"> or by phone at 315.443.2444.</w:t>
      </w:r>
    </w:p>
    <w:p w14:paraId="4D6CBC31" w14:textId="77777777" w:rsidR="00737960" w:rsidRDefault="00737960" w:rsidP="00737960">
      <w:pPr>
        <w:pStyle w:val="Heading3"/>
      </w:pPr>
      <w:bookmarkStart w:id="224" w:name="_Toc452545061"/>
      <w:bookmarkStart w:id="225" w:name="_Toc452551967"/>
      <w:bookmarkStart w:id="226" w:name="_Toc486233849"/>
      <w:bookmarkStart w:id="227" w:name="_Toc517249797"/>
      <w:bookmarkStart w:id="228" w:name="_Toc10729618"/>
      <w:bookmarkStart w:id="229" w:name="_Toc12260878"/>
      <w:bookmarkStart w:id="230" w:name="_Toc39687176"/>
      <w:bookmarkStart w:id="231" w:name="_Toc42607686"/>
      <w:r>
        <w:t xml:space="preserve">CENTER FOR INTERNATIONAL </w:t>
      </w:r>
      <w:bookmarkEnd w:id="224"/>
      <w:bookmarkEnd w:id="225"/>
      <w:bookmarkEnd w:id="226"/>
      <w:bookmarkEnd w:id="227"/>
      <w:bookmarkEnd w:id="228"/>
      <w:bookmarkEnd w:id="229"/>
      <w:bookmarkEnd w:id="230"/>
      <w:bookmarkEnd w:id="231"/>
      <w:r>
        <w:t>SERVICES</w:t>
      </w:r>
    </w:p>
    <w:p w14:paraId="5F7C7446" w14:textId="77777777" w:rsidR="00737960" w:rsidRDefault="00737960" w:rsidP="00737960">
      <w:r>
        <w:t xml:space="preserve">The Center for International Services (CIS) is the campus liaison office for U.S. immigration questions concerning non-U.S. citizens.  It is the place to go on campus for questions regarding immigration regulations, passports, visas, insurance, employment, and travel.  </w:t>
      </w:r>
    </w:p>
    <w:p w14:paraId="44857E6A" w14:textId="77777777" w:rsidR="00737960" w:rsidRPr="006C5B8B" w:rsidRDefault="00737960" w:rsidP="00737960">
      <w:r>
        <w:t xml:space="preserve">The CIS can also provide support related to I-20 forms, CPT and OPT authorization and the adjustment to academic life in the United States university system.  Located at 310 Walnut Place, the CIS’s website is </w:t>
      </w:r>
      <w:r w:rsidRPr="0041475D">
        <w:rPr>
          <w:i/>
        </w:rPr>
        <w:t>http://international.syr.edu</w:t>
      </w:r>
      <w:r>
        <w:t xml:space="preserve">.  They can also be reached by email at </w:t>
      </w:r>
      <w:r w:rsidRPr="00E610B6">
        <w:t>lescis@syr.edu</w:t>
      </w:r>
      <w:r>
        <w:t xml:space="preserve"> or by phone at 315.443.2457.</w:t>
      </w:r>
    </w:p>
    <w:p w14:paraId="504F924E" w14:textId="77777777" w:rsidR="00737960" w:rsidRPr="00647074" w:rsidRDefault="00737960" w:rsidP="00737960">
      <w:pPr>
        <w:pStyle w:val="Heading3"/>
      </w:pPr>
      <w:bookmarkStart w:id="232" w:name="_Toc452545062"/>
      <w:bookmarkStart w:id="233" w:name="_Toc452551968"/>
      <w:bookmarkStart w:id="234" w:name="_Toc486233850"/>
      <w:bookmarkStart w:id="235" w:name="_Toc517249798"/>
      <w:bookmarkStart w:id="236" w:name="_Toc10729619"/>
      <w:bookmarkStart w:id="237" w:name="_Toc12260879"/>
      <w:bookmarkStart w:id="238" w:name="_Toc39687177"/>
      <w:bookmarkStart w:id="239" w:name="_Toc42607687"/>
      <w:r>
        <w:t>SYRACUSE UNIVERSITY COUNSELING CENTER</w:t>
      </w:r>
      <w:bookmarkEnd w:id="232"/>
      <w:bookmarkEnd w:id="233"/>
      <w:bookmarkEnd w:id="234"/>
      <w:bookmarkEnd w:id="235"/>
      <w:bookmarkEnd w:id="236"/>
      <w:bookmarkEnd w:id="237"/>
      <w:bookmarkEnd w:id="238"/>
      <w:bookmarkEnd w:id="239"/>
    </w:p>
    <w:p w14:paraId="17ACA676" w14:textId="77777777" w:rsidR="00737960" w:rsidRPr="00647074" w:rsidRDefault="00737960" w:rsidP="00737960">
      <w:r>
        <w:t xml:space="preserve">The Syracuse University Counseling Center provides mental health, sexual assault and relationship violence, and substance abuse services to the university community.  The Center is located within the Barnes Center at the Arch, and can be reached through its website at </w:t>
      </w:r>
      <w:hyperlink r:id="rId11" w:history="1">
        <w:r w:rsidRPr="00F27946">
          <w:rPr>
            <w:i/>
          </w:rPr>
          <w:t>https://ese.syr.edu/bewell/counseling/</w:t>
        </w:r>
      </w:hyperlink>
      <w:r>
        <w:t xml:space="preserve"> or by phone at 315.443.8000. </w:t>
      </w:r>
    </w:p>
    <w:p w14:paraId="557AB477" w14:textId="77777777" w:rsidR="00737960" w:rsidRPr="00647074" w:rsidRDefault="00737960" w:rsidP="00737960">
      <w:pPr>
        <w:pStyle w:val="Heading3"/>
      </w:pPr>
      <w:bookmarkStart w:id="240" w:name="_Toc452545063"/>
      <w:bookmarkStart w:id="241" w:name="_Toc452551969"/>
      <w:bookmarkStart w:id="242" w:name="_Toc486233851"/>
      <w:bookmarkStart w:id="243" w:name="_Toc517249799"/>
      <w:bookmarkStart w:id="244" w:name="_Toc10729620"/>
      <w:bookmarkStart w:id="245" w:name="_Toc12260880"/>
      <w:bookmarkStart w:id="246" w:name="_Toc39687178"/>
      <w:bookmarkStart w:id="247" w:name="_Toc42607688"/>
      <w:r>
        <w:t>OFFICE OF FINANCIAL AID AND SCHOLARSHIP PROGRAMS</w:t>
      </w:r>
      <w:bookmarkEnd w:id="240"/>
      <w:bookmarkEnd w:id="241"/>
      <w:bookmarkEnd w:id="242"/>
      <w:bookmarkEnd w:id="243"/>
      <w:bookmarkEnd w:id="244"/>
      <w:bookmarkEnd w:id="245"/>
      <w:bookmarkEnd w:id="246"/>
      <w:bookmarkEnd w:id="247"/>
    </w:p>
    <w:p w14:paraId="5F6A0A87" w14:textId="77777777" w:rsidR="00737960" w:rsidRDefault="00737960" w:rsidP="00737960">
      <w:r>
        <w:t xml:space="preserve">The Office of Financial Aid and Scholarship Programs, located in 200 Bowne Hall, is responsible for any questions related to financial aid and loan packages.  Cynthia Roach is the dedicated graduate financial aid counselor and is reachable by email through </w:t>
      </w:r>
      <w:r w:rsidRPr="000D10F6">
        <w:rPr>
          <w:i/>
        </w:rPr>
        <w:t>http://syr.edu/financialaid/contact_us/index.html</w:t>
      </w:r>
      <w:r w:rsidRPr="000D10F6">
        <w:t>.</w:t>
      </w:r>
      <w:r>
        <w:t xml:space="preserve">  </w:t>
      </w:r>
    </w:p>
    <w:p w14:paraId="0222B9F5" w14:textId="77777777" w:rsidR="00737960" w:rsidRDefault="00737960" w:rsidP="00737960">
      <w:pPr>
        <w:pStyle w:val="Heading3"/>
      </w:pPr>
      <w:bookmarkStart w:id="248" w:name="_Toc452545064"/>
      <w:bookmarkStart w:id="249" w:name="_Toc452551970"/>
      <w:bookmarkStart w:id="250" w:name="_Toc486233852"/>
      <w:bookmarkStart w:id="251" w:name="_Toc517249800"/>
      <w:bookmarkStart w:id="252" w:name="_Toc10729621"/>
      <w:bookmarkStart w:id="253" w:name="_Toc12260881"/>
      <w:bookmarkStart w:id="254" w:name="_Toc39687179"/>
      <w:bookmarkStart w:id="255" w:name="_Toc42607689"/>
      <w:r w:rsidRPr="00647074">
        <w:t>O</w:t>
      </w:r>
      <w:r>
        <w:t>FFICE OF OFF-CAMPUS AND COMMUTER STUDENT SERVICES</w:t>
      </w:r>
      <w:bookmarkEnd w:id="248"/>
      <w:bookmarkEnd w:id="249"/>
      <w:bookmarkEnd w:id="250"/>
      <w:bookmarkEnd w:id="251"/>
      <w:bookmarkEnd w:id="252"/>
      <w:bookmarkEnd w:id="253"/>
      <w:bookmarkEnd w:id="254"/>
      <w:bookmarkEnd w:id="255"/>
    </w:p>
    <w:p w14:paraId="0944A87A" w14:textId="77777777" w:rsidR="00737960" w:rsidRDefault="00737960" w:rsidP="00737960">
      <w:r>
        <w:t xml:space="preserve">The OCCS is offers information, resources, education, and programs that promote skill development, student independence, and civic engagement to all Syracuse University students. </w:t>
      </w:r>
      <w:r>
        <w:lastRenderedPageBreak/>
        <w:t>OCCS also provides all students living off campus or commuting to campus from home with support, information, and resource referrals throughout their off-campus housing experience.</w:t>
      </w:r>
    </w:p>
    <w:p w14:paraId="29FFF3D7" w14:textId="77777777" w:rsidR="00737960" w:rsidRDefault="00737960" w:rsidP="00737960">
      <w:r>
        <w:t xml:space="preserve">For students who opt for off-campus accommodations, OCCS distributes information on the network of educational and community services available to them, details on finding suitable housing, exercising their rights and upholding their responsibilities as tenants and as members of the community, and identifying resources that can assist with other off-campus housing questions. OCCS is available for in person assistance at the Goldstein Student Center, via phone at 315.443.5489, online at </w:t>
      </w:r>
      <w:r w:rsidRPr="0041475D">
        <w:rPr>
          <w:i/>
        </w:rPr>
        <w:t>http://offcampus.syr.edu</w:t>
      </w:r>
      <w:r>
        <w:t xml:space="preserve">, and via email at </w:t>
      </w:r>
      <w:r w:rsidRPr="00ED3169">
        <w:t>offcampus@syr.edu</w:t>
      </w:r>
      <w:r>
        <w:t>.</w:t>
      </w:r>
    </w:p>
    <w:p w14:paraId="5B3A4D52" w14:textId="77777777" w:rsidR="00737960" w:rsidRDefault="00737960" w:rsidP="00737960">
      <w:pPr>
        <w:pStyle w:val="Heading3"/>
      </w:pPr>
      <w:bookmarkStart w:id="256" w:name="_Toc452545065"/>
      <w:bookmarkStart w:id="257" w:name="_Toc452551971"/>
      <w:bookmarkStart w:id="258" w:name="_Toc486233853"/>
      <w:bookmarkStart w:id="259" w:name="_Toc517249801"/>
      <w:bookmarkStart w:id="260" w:name="_Toc10729622"/>
      <w:bookmarkStart w:id="261" w:name="_Toc12260882"/>
      <w:bookmarkStart w:id="262" w:name="_Toc39687180"/>
      <w:bookmarkStart w:id="263" w:name="_Toc42607690"/>
      <w:r>
        <w:t>SYRACUSE UNIVERSITY OFFICE OF DISABILITY SERVICES</w:t>
      </w:r>
      <w:bookmarkEnd w:id="256"/>
      <w:bookmarkEnd w:id="257"/>
      <w:bookmarkEnd w:id="258"/>
      <w:bookmarkEnd w:id="259"/>
      <w:bookmarkEnd w:id="260"/>
      <w:bookmarkEnd w:id="261"/>
      <w:bookmarkEnd w:id="262"/>
      <w:bookmarkEnd w:id="263"/>
    </w:p>
    <w:p w14:paraId="66B525A8" w14:textId="77777777" w:rsidR="00737960" w:rsidRDefault="00737960" w:rsidP="00737960">
      <w:pPr>
        <w:rPr>
          <w:b/>
          <w:sz w:val="32"/>
          <w:szCs w:val="24"/>
        </w:rPr>
      </w:pPr>
      <w:r>
        <w:t xml:space="preserve">The mission of the Office of Disability Services (ODS) is to engage the University Community to empower students, enhance equity, and provide a platform for innovation and inclusion.  This mission is achieved by eliminating competitive disadvantages and environmental barriers that impact learning; as well as providing individual accommodations and assistive technology that foster independent, self-determined learners. Students with disabilities are encouraged to register with ODS on-line at </w:t>
      </w:r>
      <w:r w:rsidRPr="00844E0B">
        <w:rPr>
          <w:i/>
        </w:rPr>
        <w:t>http://disabilityservices.syr.edu</w:t>
      </w:r>
      <w:r>
        <w:t xml:space="preserve"> or in person at 804 University Ave.</w:t>
      </w:r>
    </w:p>
    <w:p w14:paraId="4E727E8A" w14:textId="77777777" w:rsidR="00737960" w:rsidRPr="00647074" w:rsidRDefault="00737960" w:rsidP="00737960">
      <w:pPr>
        <w:pStyle w:val="Heading3"/>
      </w:pPr>
      <w:bookmarkStart w:id="264" w:name="_Toc452545066"/>
      <w:bookmarkStart w:id="265" w:name="_Toc452551972"/>
      <w:bookmarkStart w:id="266" w:name="_Toc486233854"/>
      <w:bookmarkStart w:id="267" w:name="_Toc517249802"/>
      <w:bookmarkStart w:id="268" w:name="_Toc10729623"/>
      <w:bookmarkStart w:id="269" w:name="_Toc12260883"/>
      <w:bookmarkStart w:id="270" w:name="_Toc39687181"/>
      <w:bookmarkStart w:id="271" w:name="_Toc42607691"/>
      <w:r>
        <w:t>OFFICE OF PARKING AND TRANSIT SERVICES</w:t>
      </w:r>
      <w:bookmarkEnd w:id="264"/>
      <w:bookmarkEnd w:id="265"/>
      <w:bookmarkEnd w:id="266"/>
      <w:bookmarkEnd w:id="267"/>
      <w:bookmarkEnd w:id="268"/>
      <w:bookmarkEnd w:id="269"/>
      <w:bookmarkEnd w:id="270"/>
      <w:bookmarkEnd w:id="271"/>
    </w:p>
    <w:p w14:paraId="196D4C2D" w14:textId="77777777" w:rsidR="00737960" w:rsidRPr="00647074" w:rsidRDefault="00737960" w:rsidP="00737960">
      <w:r>
        <w:t xml:space="preserve">The Office of Parking and Transit Services serves as a one-stop location for information on transit around campus.  On their website at </w:t>
      </w:r>
      <w:r w:rsidRPr="00844E0B">
        <w:rPr>
          <w:i/>
        </w:rPr>
        <w:t>http://parking.syr.edu</w:t>
      </w:r>
      <w:r>
        <w:t xml:space="preserve">, you will be able to find information about student parking, bus schedules to and from campus, campus shuttle information, Zipcar rental, as well as how to reach the Walsh Transit Center and Hancock International Airport. </w:t>
      </w:r>
    </w:p>
    <w:p w14:paraId="11101E3C" w14:textId="77777777" w:rsidR="00737960" w:rsidRDefault="00737960" w:rsidP="00737960">
      <w:pPr>
        <w:pStyle w:val="Heading3"/>
      </w:pPr>
      <w:bookmarkStart w:id="272" w:name="_Toc452545067"/>
      <w:bookmarkStart w:id="273" w:name="_Toc452551973"/>
      <w:bookmarkStart w:id="274" w:name="_Toc486233855"/>
      <w:bookmarkStart w:id="275" w:name="_Toc517249803"/>
      <w:bookmarkStart w:id="276" w:name="_Toc10729624"/>
      <w:bookmarkStart w:id="277" w:name="_Toc12260884"/>
      <w:bookmarkStart w:id="278" w:name="_Toc39687182"/>
      <w:bookmarkStart w:id="279" w:name="_Toc42607692"/>
      <w:r w:rsidRPr="00647074">
        <w:t>O</w:t>
      </w:r>
      <w:r>
        <w:t>FFICE OF THE REGISTRAR</w:t>
      </w:r>
      <w:bookmarkEnd w:id="272"/>
      <w:bookmarkEnd w:id="273"/>
      <w:bookmarkEnd w:id="274"/>
      <w:bookmarkEnd w:id="275"/>
      <w:bookmarkEnd w:id="276"/>
      <w:bookmarkEnd w:id="277"/>
      <w:bookmarkEnd w:id="278"/>
      <w:bookmarkEnd w:id="279"/>
    </w:p>
    <w:p w14:paraId="3264AD01" w14:textId="77777777" w:rsidR="00737960" w:rsidRPr="006C5B8B" w:rsidRDefault="00737960" w:rsidP="00737960">
      <w:r>
        <w:t xml:space="preserve">The Office of the Registrar maintains and secures student records and is responsible for the issuance of Enrollment and Degree Verification Letters, as well as official university transcripts. </w:t>
      </w:r>
    </w:p>
    <w:p w14:paraId="5B4DC498" w14:textId="77777777" w:rsidR="00737960" w:rsidRPr="00647074" w:rsidRDefault="00737960" w:rsidP="00737960">
      <w:pPr>
        <w:pStyle w:val="Heading3"/>
      </w:pPr>
      <w:bookmarkStart w:id="280" w:name="_Toc452545068"/>
      <w:bookmarkStart w:id="281" w:name="_Toc452551974"/>
      <w:bookmarkStart w:id="282" w:name="_Toc486233856"/>
      <w:bookmarkStart w:id="283" w:name="_Toc517249804"/>
      <w:bookmarkStart w:id="284" w:name="_Toc10729625"/>
      <w:bookmarkStart w:id="285" w:name="_Toc12260885"/>
      <w:bookmarkStart w:id="286" w:name="_Toc39687183"/>
      <w:bookmarkStart w:id="287" w:name="_Toc42607693"/>
      <w:r>
        <w:t>SYRACUSE UNIVERSITY HEALTH SERVICES (SUHS)</w:t>
      </w:r>
      <w:bookmarkEnd w:id="280"/>
      <w:bookmarkEnd w:id="281"/>
      <w:bookmarkEnd w:id="282"/>
      <w:bookmarkEnd w:id="283"/>
      <w:bookmarkEnd w:id="284"/>
      <w:bookmarkEnd w:id="285"/>
      <w:bookmarkEnd w:id="286"/>
      <w:bookmarkEnd w:id="287"/>
    </w:p>
    <w:p w14:paraId="517BF520" w14:textId="77777777" w:rsidR="00737960" w:rsidRDefault="00737960" w:rsidP="00737960">
      <w:r w:rsidRPr="00ED3169">
        <w:t>Syracuse University Health Services (SUHS) specializes in college health and provides ambulatory healthcare for SU and SUNY-ESF students.</w:t>
      </w:r>
      <w:r>
        <w:t xml:space="preserve"> </w:t>
      </w:r>
      <w:r w:rsidRPr="00ED3169">
        <w:t>Services available at Health Services include office visits, pharmacy needs, laboratory services, health education, public health monitoring</w:t>
      </w:r>
      <w:r>
        <w:t>,</w:t>
      </w:r>
      <w:r w:rsidRPr="00ED3169">
        <w:t xml:space="preserve"> and travel services.</w:t>
      </w:r>
      <w:r>
        <w:t xml:space="preserve"> </w:t>
      </w:r>
      <w:r w:rsidRPr="00ED3169">
        <w:t xml:space="preserve">SUHS </w:t>
      </w:r>
      <w:r>
        <w:t xml:space="preserve">is located at the Barnes Center at the Arch.  </w:t>
      </w:r>
      <w:r w:rsidRPr="00ED3169">
        <w:t>Appointme</w:t>
      </w:r>
      <w:r>
        <w:t>nts can be made by phone at 315.</w:t>
      </w:r>
      <w:r w:rsidRPr="00ED3169">
        <w:t>443</w:t>
      </w:r>
      <w:r>
        <w:t>.8000</w:t>
      </w:r>
      <w:r w:rsidRPr="00ED3169">
        <w:t xml:space="preserve">. </w:t>
      </w:r>
    </w:p>
    <w:p w14:paraId="5B44F1DB" w14:textId="77777777" w:rsidR="00737960" w:rsidRPr="00647074" w:rsidRDefault="00737960" w:rsidP="00737960">
      <w:pPr>
        <w:pStyle w:val="Heading3"/>
      </w:pPr>
      <w:bookmarkStart w:id="288" w:name="_Toc452545069"/>
      <w:bookmarkStart w:id="289" w:name="_Toc452551975"/>
      <w:bookmarkStart w:id="290" w:name="_Toc486233857"/>
      <w:bookmarkStart w:id="291" w:name="_Toc517249805"/>
      <w:bookmarkStart w:id="292" w:name="_Toc10729626"/>
      <w:bookmarkStart w:id="293" w:name="_Toc12260886"/>
      <w:bookmarkStart w:id="294" w:name="_Toc39687184"/>
      <w:bookmarkStart w:id="295" w:name="_Toc42607694"/>
      <w:r>
        <w:t>SYRACUSE UNIVERSITY RECREATION SERVICES</w:t>
      </w:r>
      <w:bookmarkEnd w:id="288"/>
      <w:bookmarkEnd w:id="289"/>
      <w:bookmarkEnd w:id="290"/>
      <w:bookmarkEnd w:id="291"/>
      <w:bookmarkEnd w:id="292"/>
      <w:bookmarkEnd w:id="293"/>
      <w:bookmarkEnd w:id="294"/>
      <w:bookmarkEnd w:id="295"/>
    </w:p>
    <w:p w14:paraId="7EFF33AC" w14:textId="77777777" w:rsidR="00737960" w:rsidRDefault="00737960" w:rsidP="00737960">
      <w:r>
        <w:t xml:space="preserve">Syracuse University Recreation Services supports the university community in developing healthy lifestyle choices by enhancing learning opportunities and personal growth through the execution of quality recreation programs and services that support and promote the highest levels of citizenship, diversity, sportsmanship, responsibility, and leadership. </w:t>
      </w:r>
    </w:p>
    <w:p w14:paraId="1F6E5AE0" w14:textId="77777777" w:rsidR="00737960" w:rsidRDefault="00737960" w:rsidP="00737960">
      <w:r>
        <w:lastRenderedPageBreak/>
        <w:t xml:space="preserve">Recreation Services operates six fitness centers across campus, which have aerobic, weight training, and aquatic facilities. They also serve as the on-campus hub for fitness classes, intramural sports, and University wellness programs.  Recreation Services is housed in the Barnes Center at the Arch and is accessible online at </w:t>
      </w:r>
      <w:r w:rsidRPr="00844E0B">
        <w:rPr>
          <w:i/>
        </w:rPr>
        <w:t>http://recreationservices.syr.edu</w:t>
      </w:r>
      <w:r>
        <w:t xml:space="preserve">. </w:t>
      </w:r>
    </w:p>
    <w:p w14:paraId="67A113EC" w14:textId="77777777" w:rsidR="00737960" w:rsidRPr="0013348B" w:rsidRDefault="00737960" w:rsidP="00737960">
      <w:pPr>
        <w:rPr>
          <w:szCs w:val="24"/>
        </w:rPr>
      </w:pPr>
    </w:p>
    <w:p w14:paraId="3560BDD6" w14:textId="77777777" w:rsidR="00784872" w:rsidRDefault="00784872"/>
    <w:sectPr w:rsidR="007848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589F0" w14:textId="77777777" w:rsidR="00737960" w:rsidRDefault="00737960" w:rsidP="00737960">
      <w:pPr>
        <w:spacing w:before="0" w:line="240" w:lineRule="auto"/>
      </w:pPr>
      <w:r>
        <w:separator/>
      </w:r>
    </w:p>
  </w:endnote>
  <w:endnote w:type="continuationSeparator" w:id="0">
    <w:p w14:paraId="0123D0AC" w14:textId="77777777" w:rsidR="00737960" w:rsidRDefault="00737960" w:rsidP="0073796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herman Sans Bold Italic">
    <w:altName w:val="Sherman Sans"/>
    <w:panose1 w:val="00000000000000000000"/>
    <w:charset w:val="4D"/>
    <w:family w:val="auto"/>
    <w:notTrueType/>
    <w:pitch w:val="variable"/>
    <w:sig w:usb0="A000003F" w:usb1="4200005B" w:usb2="00000000" w:usb3="00000000" w:csb0="00000193" w:csb1="00000000"/>
  </w:font>
  <w:font w:name="Cambria">
    <w:panose1 w:val="02040503050406030204"/>
    <w:charset w:val="00"/>
    <w:family w:val="roman"/>
    <w:pitch w:val="variable"/>
    <w:sig w:usb0="E00006FF" w:usb1="420024FF" w:usb2="02000000" w:usb3="00000000" w:csb0="0000019F" w:csb1="00000000"/>
  </w:font>
  <w:font w:name="Sherman Sans">
    <w:panose1 w:val="00000000000000000000"/>
    <w:charset w:val="00"/>
    <w:family w:val="auto"/>
    <w:pitch w:val="variable"/>
    <w:sig w:usb0="A000003F" w:usb1="40000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7CD0B" w14:textId="77777777" w:rsidR="00737960" w:rsidRDefault="00737960" w:rsidP="00737960">
      <w:pPr>
        <w:spacing w:before="0" w:line="240" w:lineRule="auto"/>
      </w:pPr>
      <w:r>
        <w:separator/>
      </w:r>
    </w:p>
  </w:footnote>
  <w:footnote w:type="continuationSeparator" w:id="0">
    <w:p w14:paraId="0734C524" w14:textId="77777777" w:rsidR="00737960" w:rsidRDefault="00737960" w:rsidP="00737960">
      <w:pPr>
        <w:spacing w:before="0" w:line="240" w:lineRule="auto"/>
      </w:pPr>
      <w:r>
        <w:continuationSeparator/>
      </w:r>
    </w:p>
  </w:footnote>
  <w:footnote w:id="1">
    <w:p w14:paraId="268E9637" w14:textId="560E018E" w:rsidR="00B23DBA" w:rsidRDefault="00B23DBA">
      <w:pPr>
        <w:pStyle w:val="FootnoteText"/>
      </w:pPr>
      <w:r>
        <w:rPr>
          <w:rStyle w:val="FootnoteReference"/>
        </w:rPr>
        <w:footnoteRef/>
      </w:r>
      <w:r>
        <w:t xml:space="preserve"> Students may also be able to petition PAI 723 – Economics for Public Decisions to fulfill this requirement. </w:t>
      </w:r>
    </w:p>
  </w:footnote>
  <w:footnote w:id="2">
    <w:p w14:paraId="298628B1" w14:textId="1ACDACD0" w:rsidR="00737960" w:rsidRDefault="00737960" w:rsidP="00737960">
      <w:pPr>
        <w:pStyle w:val="FootnoteText"/>
        <w:spacing w:before="0"/>
      </w:pPr>
      <w:r>
        <w:rPr>
          <w:rStyle w:val="FootnoteReference"/>
        </w:rPr>
        <w:footnoteRef/>
      </w:r>
      <w:r>
        <w:t xml:space="preserve"> </w:t>
      </w:r>
      <w:r w:rsidR="00E073CE">
        <w:t xml:space="preserve">The PDGC program considers consultancies and volunteer experiences as analogous to internships in completing the 1-credit summer internship and the 3-credit PR Practicum. The </w:t>
      </w:r>
      <w:r>
        <w:t xml:space="preserve">requirement is that students must </w:t>
      </w:r>
      <w:r w:rsidRPr="002C0B43">
        <w:t xml:space="preserve">complete a minimum of 250 hours of work over a period of at least 12 weeks during </w:t>
      </w:r>
      <w:r>
        <w:t>the Spring and F</w:t>
      </w:r>
      <w:r w:rsidRPr="002C0B43">
        <w:t>all</w:t>
      </w:r>
      <w:r>
        <w:t xml:space="preserve"> Semesters or 7 weeks during the S</w:t>
      </w:r>
      <w:r w:rsidRPr="002C0B43">
        <w:t>ummer</w:t>
      </w:r>
      <w:r>
        <w:t xml:space="preserve"> Semester</w:t>
      </w:r>
      <w:r w:rsidRPr="002C0B43">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A7765"/>
    <w:multiLevelType w:val="hybridMultilevel"/>
    <w:tmpl w:val="67B069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2C6F78"/>
    <w:multiLevelType w:val="multilevel"/>
    <w:tmpl w:val="5E6E0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A7FF1"/>
    <w:multiLevelType w:val="hybridMultilevel"/>
    <w:tmpl w:val="259C1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A68E4"/>
    <w:multiLevelType w:val="hybridMultilevel"/>
    <w:tmpl w:val="91CCDB84"/>
    <w:lvl w:ilvl="0" w:tplc="DEEE0BD0">
      <w:start w:val="1"/>
      <w:numFmt w:val="bullet"/>
      <w:lvlText w:val=""/>
      <w:lvlJc w:val="left"/>
      <w:pPr>
        <w:ind w:left="360" w:hanging="360"/>
      </w:pPr>
      <w:rPr>
        <w:rFonts w:ascii="Symbol" w:hAnsi="Symbol" w:hint="default"/>
        <w:sz w:val="32"/>
        <w:szCs w:val="32"/>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12090401"/>
    <w:multiLevelType w:val="hybridMultilevel"/>
    <w:tmpl w:val="B39ACF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925AA4"/>
    <w:multiLevelType w:val="hybridMultilevel"/>
    <w:tmpl w:val="0BD66C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A5413B"/>
    <w:multiLevelType w:val="hybridMultilevel"/>
    <w:tmpl w:val="7C4C0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83A2D"/>
    <w:multiLevelType w:val="hybridMultilevel"/>
    <w:tmpl w:val="2C980F84"/>
    <w:lvl w:ilvl="0" w:tplc="04090001">
      <w:start w:val="1"/>
      <w:numFmt w:val="bullet"/>
      <w:lvlText w:val=""/>
      <w:lvlJc w:val="left"/>
      <w:pPr>
        <w:ind w:left="360" w:hanging="360"/>
      </w:pPr>
      <w:rPr>
        <w:rFonts w:ascii="Symbol" w:hAnsi="Symbol" w:hint="default"/>
        <w:sz w:val="32"/>
        <w:szCs w:val="32"/>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29B5E80"/>
    <w:multiLevelType w:val="hybridMultilevel"/>
    <w:tmpl w:val="22E8A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2B6323"/>
    <w:multiLevelType w:val="hybridMultilevel"/>
    <w:tmpl w:val="4BF8ED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B318E"/>
    <w:multiLevelType w:val="hybridMultilevel"/>
    <w:tmpl w:val="89E0D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A4504"/>
    <w:multiLevelType w:val="hybridMultilevel"/>
    <w:tmpl w:val="F61C1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23FC5"/>
    <w:multiLevelType w:val="hybridMultilevel"/>
    <w:tmpl w:val="4AE0F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377B5"/>
    <w:multiLevelType w:val="hybridMultilevel"/>
    <w:tmpl w:val="6AB66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4378F"/>
    <w:multiLevelType w:val="hybridMultilevel"/>
    <w:tmpl w:val="38E8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A0769"/>
    <w:multiLevelType w:val="hybridMultilevel"/>
    <w:tmpl w:val="430C87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4F37B2A"/>
    <w:multiLevelType w:val="multilevel"/>
    <w:tmpl w:val="8E0A8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CC5DCF"/>
    <w:multiLevelType w:val="hybridMultilevel"/>
    <w:tmpl w:val="8F18F5B4"/>
    <w:lvl w:ilvl="0" w:tplc="85FEFF48">
      <w:start w:val="1"/>
      <w:numFmt w:val="bullet"/>
      <w:lvlText w:val=""/>
      <w:lvlJc w:val="left"/>
      <w:pPr>
        <w:ind w:left="360" w:hanging="360"/>
      </w:pPr>
      <w:rPr>
        <w:rFonts w:ascii="Symbol" w:hAnsi="Symbol" w:hint="default"/>
        <w:sz w:val="32"/>
        <w:szCs w:val="32"/>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38DB5E6B"/>
    <w:multiLevelType w:val="hybridMultilevel"/>
    <w:tmpl w:val="C498AFFC"/>
    <w:lvl w:ilvl="0" w:tplc="F62696A4">
      <w:start w:val="1"/>
      <w:numFmt w:val="bullet"/>
      <w:lvlText w:val=""/>
      <w:lvlJc w:val="left"/>
      <w:pPr>
        <w:ind w:left="0" w:hanging="360"/>
      </w:pPr>
      <w:rPr>
        <w:rFonts w:ascii="Symbol" w:hAnsi="Symbol" w:hint="default"/>
        <w:sz w:val="32"/>
        <w:szCs w:val="32"/>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3B380210"/>
    <w:multiLevelType w:val="hybridMultilevel"/>
    <w:tmpl w:val="96C0C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A6705"/>
    <w:multiLevelType w:val="hybridMultilevel"/>
    <w:tmpl w:val="EE62AA4C"/>
    <w:lvl w:ilvl="0" w:tplc="AC9EC1B4">
      <w:start w:val="1"/>
      <w:numFmt w:val="bullet"/>
      <w:lvlText w:val=""/>
      <w:lvlJc w:val="left"/>
      <w:pPr>
        <w:ind w:left="360" w:hanging="360"/>
      </w:pPr>
      <w:rPr>
        <w:rFonts w:ascii="Symbol" w:hAnsi="Symbol" w:hint="default"/>
        <w:sz w:val="32"/>
        <w:szCs w:val="32"/>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D371AE1"/>
    <w:multiLevelType w:val="hybridMultilevel"/>
    <w:tmpl w:val="23F4BF5A"/>
    <w:lvl w:ilvl="0" w:tplc="9980327A">
      <w:start w:val="1"/>
      <w:numFmt w:val="bullet"/>
      <w:lvlText w:val=""/>
      <w:lvlJc w:val="left"/>
      <w:pPr>
        <w:ind w:left="360" w:hanging="360"/>
      </w:pPr>
      <w:rPr>
        <w:rFonts w:ascii="Symbol" w:hAnsi="Symbol" w:hint="default"/>
        <w:sz w:val="32"/>
        <w:szCs w:val="32"/>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40815DB9"/>
    <w:multiLevelType w:val="hybridMultilevel"/>
    <w:tmpl w:val="7C90238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844111B"/>
    <w:multiLevelType w:val="hybridMultilevel"/>
    <w:tmpl w:val="E6FCE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D699B"/>
    <w:multiLevelType w:val="hybridMultilevel"/>
    <w:tmpl w:val="6FD008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815457"/>
    <w:multiLevelType w:val="hybridMultilevel"/>
    <w:tmpl w:val="BFDAA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4A6772"/>
    <w:multiLevelType w:val="hybridMultilevel"/>
    <w:tmpl w:val="8F04F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6C6395"/>
    <w:multiLevelType w:val="hybridMultilevel"/>
    <w:tmpl w:val="4D924D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F7F07BD"/>
    <w:multiLevelType w:val="hybridMultilevel"/>
    <w:tmpl w:val="1A84C1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013344"/>
    <w:multiLevelType w:val="hybridMultilevel"/>
    <w:tmpl w:val="E1E6D57A"/>
    <w:lvl w:ilvl="0" w:tplc="0409000F">
      <w:start w:val="1"/>
      <w:numFmt w:val="decimal"/>
      <w:lvlText w:val="%1."/>
      <w:lvlJc w:val="left"/>
      <w:pPr>
        <w:ind w:left="360" w:hanging="360"/>
      </w:pPr>
      <w:rPr>
        <w:rFonts w:hint="default"/>
        <w:sz w:val="32"/>
        <w:szCs w:val="32"/>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57A767A3"/>
    <w:multiLevelType w:val="hybridMultilevel"/>
    <w:tmpl w:val="6AB2C4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EE20BA"/>
    <w:multiLevelType w:val="hybridMultilevel"/>
    <w:tmpl w:val="8D1C0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094738"/>
    <w:multiLevelType w:val="hybridMultilevel"/>
    <w:tmpl w:val="D2C2D4D0"/>
    <w:lvl w:ilvl="0" w:tplc="04090001">
      <w:start w:val="1"/>
      <w:numFmt w:val="bullet"/>
      <w:lvlText w:val=""/>
      <w:lvlJc w:val="left"/>
      <w:pPr>
        <w:ind w:left="360" w:hanging="360"/>
      </w:pPr>
      <w:rPr>
        <w:rFonts w:ascii="Symbol" w:hAnsi="Symbol" w:hint="default"/>
        <w:sz w:val="32"/>
        <w:szCs w:val="32"/>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67BE22B5"/>
    <w:multiLevelType w:val="hybridMultilevel"/>
    <w:tmpl w:val="E6FCE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6A6823"/>
    <w:multiLevelType w:val="hybridMultilevel"/>
    <w:tmpl w:val="9C249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5E3781"/>
    <w:multiLevelType w:val="hybridMultilevel"/>
    <w:tmpl w:val="24D69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77B15"/>
    <w:multiLevelType w:val="hybridMultilevel"/>
    <w:tmpl w:val="320C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987336"/>
    <w:multiLevelType w:val="hybridMultilevel"/>
    <w:tmpl w:val="3CA29F6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3187270">
    <w:abstractNumId w:val="37"/>
  </w:num>
  <w:num w:numId="2" w16cid:durableId="395669014">
    <w:abstractNumId w:val="17"/>
  </w:num>
  <w:num w:numId="3" w16cid:durableId="1946379410">
    <w:abstractNumId w:val="21"/>
  </w:num>
  <w:num w:numId="4" w16cid:durableId="1557353463">
    <w:abstractNumId w:val="3"/>
  </w:num>
  <w:num w:numId="5" w16cid:durableId="688145473">
    <w:abstractNumId w:val="20"/>
  </w:num>
  <w:num w:numId="6" w16cid:durableId="114446260">
    <w:abstractNumId w:val="18"/>
  </w:num>
  <w:num w:numId="7" w16cid:durableId="1496191204">
    <w:abstractNumId w:val="4"/>
  </w:num>
  <w:num w:numId="8" w16cid:durableId="1477799903">
    <w:abstractNumId w:val="27"/>
  </w:num>
  <w:num w:numId="9" w16cid:durableId="1954366052">
    <w:abstractNumId w:val="15"/>
  </w:num>
  <w:num w:numId="10" w16cid:durableId="126703579">
    <w:abstractNumId w:val="2"/>
  </w:num>
  <w:num w:numId="11" w16cid:durableId="357971606">
    <w:abstractNumId w:val="5"/>
  </w:num>
  <w:num w:numId="12" w16cid:durableId="697894391">
    <w:abstractNumId w:val="12"/>
  </w:num>
  <w:num w:numId="13" w16cid:durableId="45274922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15150498">
    <w:abstractNumId w:val="22"/>
  </w:num>
  <w:num w:numId="15" w16cid:durableId="257376245">
    <w:abstractNumId w:val="25"/>
  </w:num>
  <w:num w:numId="16" w16cid:durableId="181671337">
    <w:abstractNumId w:val="19"/>
  </w:num>
  <w:num w:numId="17" w16cid:durableId="1992978681">
    <w:abstractNumId w:val="26"/>
  </w:num>
  <w:num w:numId="18" w16cid:durableId="152642510">
    <w:abstractNumId w:val="24"/>
  </w:num>
  <w:num w:numId="19" w16cid:durableId="511265346">
    <w:abstractNumId w:val="35"/>
  </w:num>
  <w:num w:numId="20" w16cid:durableId="1310666262">
    <w:abstractNumId w:val="34"/>
  </w:num>
  <w:num w:numId="21" w16cid:durableId="712194886">
    <w:abstractNumId w:val="11"/>
  </w:num>
  <w:num w:numId="22" w16cid:durableId="1383213005">
    <w:abstractNumId w:val="10"/>
  </w:num>
  <w:num w:numId="23" w16cid:durableId="789907290">
    <w:abstractNumId w:val="9"/>
  </w:num>
  <w:num w:numId="24" w16cid:durableId="536695678">
    <w:abstractNumId w:val="28"/>
  </w:num>
  <w:num w:numId="25" w16cid:durableId="783693000">
    <w:abstractNumId w:val="14"/>
  </w:num>
  <w:num w:numId="26" w16cid:durableId="1672904543">
    <w:abstractNumId w:val="30"/>
  </w:num>
  <w:num w:numId="27" w16cid:durableId="318731352">
    <w:abstractNumId w:val="8"/>
  </w:num>
  <w:num w:numId="28" w16cid:durableId="1268388710">
    <w:abstractNumId w:val="31"/>
  </w:num>
  <w:num w:numId="29" w16cid:durableId="2071541554">
    <w:abstractNumId w:val="0"/>
  </w:num>
  <w:num w:numId="30" w16cid:durableId="221334756">
    <w:abstractNumId w:val="23"/>
  </w:num>
  <w:num w:numId="31" w16cid:durableId="374550437">
    <w:abstractNumId w:val="13"/>
  </w:num>
  <w:num w:numId="32" w16cid:durableId="2068796031">
    <w:abstractNumId w:val="7"/>
  </w:num>
  <w:num w:numId="33" w16cid:durableId="1388332036">
    <w:abstractNumId w:val="36"/>
  </w:num>
  <w:num w:numId="34" w16cid:durableId="1789422508">
    <w:abstractNumId w:val="29"/>
  </w:num>
  <w:num w:numId="35" w16cid:durableId="1871718831">
    <w:abstractNumId w:val="32"/>
  </w:num>
  <w:num w:numId="36" w16cid:durableId="1061559816">
    <w:abstractNumId w:val="1"/>
  </w:num>
  <w:num w:numId="37" w16cid:durableId="1043671683">
    <w:abstractNumId w:val="16"/>
  </w:num>
  <w:num w:numId="38" w16cid:durableId="884683736">
    <w:abstractNumId w:val="33"/>
  </w:num>
  <w:num w:numId="39" w16cid:durableId="2521308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60"/>
    <w:rsid w:val="00107464"/>
    <w:rsid w:val="002D55DB"/>
    <w:rsid w:val="00520972"/>
    <w:rsid w:val="00737960"/>
    <w:rsid w:val="00784872"/>
    <w:rsid w:val="007C10F1"/>
    <w:rsid w:val="0087576F"/>
    <w:rsid w:val="00991764"/>
    <w:rsid w:val="00A96D4F"/>
    <w:rsid w:val="00B23DBA"/>
    <w:rsid w:val="00D6152D"/>
    <w:rsid w:val="00DB61A0"/>
    <w:rsid w:val="00E073CE"/>
    <w:rsid w:val="00E534C9"/>
    <w:rsid w:val="00E94403"/>
    <w:rsid w:val="00EC0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B6524"/>
  <w15:chartTrackingRefBased/>
  <w15:docId w15:val="{1E206DB2-1162-4520-ABC1-B8A69328F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960"/>
    <w:pPr>
      <w:spacing w:before="120" w:after="0" w:line="276" w:lineRule="auto"/>
    </w:pPr>
    <w:rPr>
      <w:rFonts w:ascii="Calibri Light" w:eastAsiaTheme="minorEastAsia" w:hAnsi="Calibri Light"/>
      <w:sz w:val="24"/>
    </w:rPr>
  </w:style>
  <w:style w:type="paragraph" w:styleId="Heading1">
    <w:name w:val="heading 1"/>
    <w:basedOn w:val="Normal"/>
    <w:next w:val="Normal"/>
    <w:link w:val="Heading1Char"/>
    <w:qFormat/>
    <w:rsid w:val="00737960"/>
    <w:pPr>
      <w:pBdr>
        <w:bottom w:val="single" w:sz="4" w:space="1" w:color="D44500"/>
      </w:pBdr>
      <w:tabs>
        <w:tab w:val="left" w:pos="9360"/>
      </w:tabs>
      <w:spacing w:line="240" w:lineRule="auto"/>
      <w:outlineLvl w:val="0"/>
    </w:pPr>
    <w:rPr>
      <w:b/>
      <w:caps/>
      <w:color w:val="D44500"/>
      <w:sz w:val="28"/>
      <w:szCs w:val="24"/>
    </w:rPr>
  </w:style>
  <w:style w:type="paragraph" w:styleId="Heading2">
    <w:name w:val="heading 2"/>
    <w:basedOn w:val="Normal"/>
    <w:next w:val="Normal"/>
    <w:link w:val="Heading2Char"/>
    <w:uiPriority w:val="9"/>
    <w:unhideWhenUsed/>
    <w:qFormat/>
    <w:rsid w:val="00737960"/>
    <w:pPr>
      <w:outlineLvl w:val="1"/>
    </w:pPr>
    <w:rPr>
      <w:b/>
    </w:rPr>
  </w:style>
  <w:style w:type="paragraph" w:styleId="Heading3">
    <w:name w:val="heading 3"/>
    <w:basedOn w:val="Normal"/>
    <w:next w:val="Normal"/>
    <w:link w:val="Heading3Char"/>
    <w:uiPriority w:val="9"/>
    <w:unhideWhenUsed/>
    <w:qFormat/>
    <w:rsid w:val="00737960"/>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unhideWhenUsed/>
    <w:qFormat/>
    <w:rsid w:val="00737960"/>
    <w:pPr>
      <w:keepNext/>
      <w:keepLines/>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7960"/>
    <w:rPr>
      <w:rFonts w:ascii="Calibri Light" w:eastAsiaTheme="minorEastAsia" w:hAnsi="Calibri Light"/>
      <w:b/>
      <w:caps/>
      <w:color w:val="D44500"/>
      <w:sz w:val="28"/>
      <w:szCs w:val="24"/>
    </w:rPr>
  </w:style>
  <w:style w:type="character" w:customStyle="1" w:styleId="Heading2Char">
    <w:name w:val="Heading 2 Char"/>
    <w:basedOn w:val="DefaultParagraphFont"/>
    <w:link w:val="Heading2"/>
    <w:uiPriority w:val="9"/>
    <w:rsid w:val="00737960"/>
    <w:rPr>
      <w:rFonts w:ascii="Calibri Light" w:eastAsiaTheme="minorEastAsia" w:hAnsi="Calibri Light"/>
      <w:b/>
      <w:sz w:val="24"/>
    </w:rPr>
  </w:style>
  <w:style w:type="character" w:customStyle="1" w:styleId="Heading3Char">
    <w:name w:val="Heading 3 Char"/>
    <w:basedOn w:val="DefaultParagraphFont"/>
    <w:link w:val="Heading3"/>
    <w:uiPriority w:val="9"/>
    <w:rsid w:val="0073796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737960"/>
    <w:rPr>
      <w:rFonts w:ascii="Calibri Light" w:eastAsiaTheme="majorEastAsia" w:hAnsi="Calibri Light" w:cstheme="majorBidi"/>
      <w:b/>
      <w:bCs/>
      <w:iCs/>
      <w:sz w:val="24"/>
    </w:rPr>
  </w:style>
  <w:style w:type="paragraph" w:styleId="BalloonText">
    <w:name w:val="Balloon Text"/>
    <w:basedOn w:val="Normal"/>
    <w:link w:val="BalloonTextChar"/>
    <w:uiPriority w:val="99"/>
    <w:semiHidden/>
    <w:unhideWhenUsed/>
    <w:rsid w:val="0073796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7960"/>
    <w:rPr>
      <w:rFonts w:ascii="Tahoma" w:eastAsiaTheme="minorEastAsia" w:hAnsi="Tahoma" w:cs="Tahoma"/>
      <w:sz w:val="16"/>
      <w:szCs w:val="16"/>
    </w:rPr>
  </w:style>
  <w:style w:type="paragraph" w:styleId="Header">
    <w:name w:val="header"/>
    <w:basedOn w:val="Normal"/>
    <w:link w:val="HeaderChar"/>
    <w:uiPriority w:val="99"/>
    <w:unhideWhenUsed/>
    <w:rsid w:val="00737960"/>
    <w:pPr>
      <w:tabs>
        <w:tab w:val="center" w:pos="4680"/>
        <w:tab w:val="right" w:pos="9360"/>
      </w:tabs>
      <w:spacing w:line="240" w:lineRule="auto"/>
    </w:pPr>
  </w:style>
  <w:style w:type="character" w:customStyle="1" w:styleId="HeaderChar">
    <w:name w:val="Header Char"/>
    <w:basedOn w:val="DefaultParagraphFont"/>
    <w:link w:val="Header"/>
    <w:uiPriority w:val="99"/>
    <w:rsid w:val="00737960"/>
    <w:rPr>
      <w:rFonts w:ascii="Calibri Light" w:eastAsiaTheme="minorEastAsia" w:hAnsi="Calibri Light"/>
      <w:sz w:val="24"/>
    </w:rPr>
  </w:style>
  <w:style w:type="paragraph" w:styleId="Footer">
    <w:name w:val="footer"/>
    <w:basedOn w:val="Normal"/>
    <w:link w:val="FooterChar"/>
    <w:uiPriority w:val="99"/>
    <w:unhideWhenUsed/>
    <w:rsid w:val="00737960"/>
    <w:pPr>
      <w:tabs>
        <w:tab w:val="center" w:pos="4680"/>
        <w:tab w:val="right" w:pos="9360"/>
      </w:tabs>
      <w:spacing w:line="240" w:lineRule="auto"/>
    </w:pPr>
  </w:style>
  <w:style w:type="character" w:customStyle="1" w:styleId="FooterChar">
    <w:name w:val="Footer Char"/>
    <w:basedOn w:val="DefaultParagraphFont"/>
    <w:link w:val="Footer"/>
    <w:uiPriority w:val="99"/>
    <w:rsid w:val="00737960"/>
    <w:rPr>
      <w:rFonts w:ascii="Calibri Light" w:eastAsiaTheme="minorEastAsia" w:hAnsi="Calibri Light"/>
      <w:sz w:val="24"/>
    </w:rPr>
  </w:style>
  <w:style w:type="paragraph" w:styleId="Subtitle">
    <w:name w:val="Subtitle"/>
    <w:basedOn w:val="Normal"/>
    <w:link w:val="SubtitleChar"/>
    <w:qFormat/>
    <w:rsid w:val="00737960"/>
    <w:pPr>
      <w:spacing w:line="240" w:lineRule="auto"/>
      <w:jc w:val="center"/>
    </w:pPr>
    <w:rPr>
      <w:rFonts w:ascii="Times New Roman" w:eastAsia="Times New Roman" w:hAnsi="Times New Roman" w:cs="Times New Roman"/>
      <w:b/>
      <w:bCs/>
      <w:sz w:val="20"/>
      <w:szCs w:val="20"/>
    </w:rPr>
  </w:style>
  <w:style w:type="character" w:customStyle="1" w:styleId="SubtitleChar">
    <w:name w:val="Subtitle Char"/>
    <w:basedOn w:val="DefaultParagraphFont"/>
    <w:link w:val="Subtitle"/>
    <w:rsid w:val="00737960"/>
    <w:rPr>
      <w:rFonts w:ascii="Times New Roman" w:eastAsia="Times New Roman" w:hAnsi="Times New Roman" w:cs="Times New Roman"/>
      <w:b/>
      <w:bCs/>
      <w:sz w:val="20"/>
      <w:szCs w:val="20"/>
    </w:rPr>
  </w:style>
  <w:style w:type="paragraph" w:styleId="ListParagraph">
    <w:name w:val="List Paragraph"/>
    <w:basedOn w:val="Normal"/>
    <w:uiPriority w:val="34"/>
    <w:qFormat/>
    <w:rsid w:val="00737960"/>
    <w:pPr>
      <w:ind w:left="720"/>
      <w:contextualSpacing/>
    </w:pPr>
  </w:style>
  <w:style w:type="paragraph" w:styleId="NormalWeb">
    <w:name w:val="Normal (Web)"/>
    <w:basedOn w:val="Normal"/>
    <w:uiPriority w:val="99"/>
    <w:rsid w:val="00737960"/>
    <w:pPr>
      <w:spacing w:before="100" w:beforeAutospacing="1" w:after="100" w:afterAutospacing="1" w:line="240" w:lineRule="auto"/>
    </w:pPr>
    <w:rPr>
      <w:rFonts w:ascii="Times New Roman" w:eastAsia="Times New Roman" w:hAnsi="Times New Roman" w:cs="Times New Roman"/>
      <w:szCs w:val="24"/>
    </w:rPr>
  </w:style>
  <w:style w:type="character" w:styleId="Hyperlink">
    <w:name w:val="Hyperlink"/>
    <w:basedOn w:val="DefaultParagraphFont"/>
    <w:uiPriority w:val="99"/>
    <w:rsid w:val="00737960"/>
    <w:rPr>
      <w:color w:val="0000FF"/>
      <w:u w:val="single"/>
    </w:rPr>
  </w:style>
  <w:style w:type="paragraph" w:styleId="PlainText">
    <w:name w:val="Plain Text"/>
    <w:basedOn w:val="Normal"/>
    <w:link w:val="PlainTextChar"/>
    <w:uiPriority w:val="99"/>
    <w:unhideWhenUsed/>
    <w:rsid w:val="00737960"/>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rsid w:val="00737960"/>
    <w:rPr>
      <w:rFonts w:ascii="Consolas" w:eastAsiaTheme="minorEastAsia" w:hAnsi="Consolas"/>
      <w:sz w:val="21"/>
      <w:szCs w:val="21"/>
    </w:rPr>
  </w:style>
  <w:style w:type="paragraph" w:customStyle="1" w:styleId="DecimalAligned">
    <w:name w:val="Decimal Aligned"/>
    <w:basedOn w:val="Normal"/>
    <w:uiPriority w:val="40"/>
    <w:qFormat/>
    <w:rsid w:val="00737960"/>
    <w:pPr>
      <w:tabs>
        <w:tab w:val="decimal" w:pos="360"/>
      </w:tabs>
    </w:pPr>
  </w:style>
  <w:style w:type="paragraph" w:styleId="FootnoteText">
    <w:name w:val="footnote text"/>
    <w:basedOn w:val="Normal"/>
    <w:link w:val="FootnoteTextChar"/>
    <w:uiPriority w:val="99"/>
    <w:unhideWhenUsed/>
    <w:rsid w:val="00737960"/>
    <w:pPr>
      <w:spacing w:line="240" w:lineRule="auto"/>
    </w:pPr>
    <w:rPr>
      <w:sz w:val="20"/>
      <w:szCs w:val="20"/>
    </w:rPr>
  </w:style>
  <w:style w:type="character" w:customStyle="1" w:styleId="FootnoteTextChar">
    <w:name w:val="Footnote Text Char"/>
    <w:basedOn w:val="DefaultParagraphFont"/>
    <w:link w:val="FootnoteText"/>
    <w:uiPriority w:val="99"/>
    <w:rsid w:val="00737960"/>
    <w:rPr>
      <w:rFonts w:ascii="Calibri Light" w:eastAsiaTheme="minorEastAsia" w:hAnsi="Calibri Light"/>
      <w:sz w:val="20"/>
      <w:szCs w:val="20"/>
    </w:rPr>
  </w:style>
  <w:style w:type="character" w:styleId="SubtleEmphasis">
    <w:name w:val="Subtle Emphasis"/>
    <w:basedOn w:val="DefaultParagraphFont"/>
    <w:uiPriority w:val="19"/>
    <w:qFormat/>
    <w:rsid w:val="00737960"/>
    <w:rPr>
      <w:rFonts w:eastAsiaTheme="minorEastAsia" w:cstheme="minorBidi"/>
      <w:bCs w:val="0"/>
      <w:i/>
      <w:iCs/>
      <w:color w:val="808080" w:themeColor="text1" w:themeTint="7F"/>
      <w:szCs w:val="22"/>
      <w:lang w:val="en-US"/>
    </w:rPr>
  </w:style>
  <w:style w:type="table" w:customStyle="1" w:styleId="LightShading-Accent11">
    <w:name w:val="Light Shading - Accent 11"/>
    <w:basedOn w:val="TableNormal"/>
    <w:uiPriority w:val="60"/>
    <w:rsid w:val="00737960"/>
    <w:pPr>
      <w:spacing w:after="0" w:line="240" w:lineRule="auto"/>
    </w:pPr>
    <w:rPr>
      <w:rFonts w:eastAsiaTheme="minorEastAsia"/>
      <w:color w:val="2F5496" w:themeColor="accent1" w:themeShade="BF"/>
      <w:lang w:bidi="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ableGrid">
    <w:name w:val="Table Grid"/>
    <w:basedOn w:val="TableNormal"/>
    <w:uiPriority w:val="59"/>
    <w:rsid w:val="00737960"/>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3">
    <w:name w:val="Body Text Indent 3"/>
    <w:basedOn w:val="Normal"/>
    <w:link w:val="BodyTextIndent3Char"/>
    <w:rsid w:val="00737960"/>
    <w:pPr>
      <w:keepLines/>
      <w:spacing w:after="120" w:line="240" w:lineRule="auto"/>
      <w:ind w:left="720" w:hanging="720"/>
    </w:pPr>
    <w:rPr>
      <w:rFonts w:ascii="Times New Roman" w:eastAsia="Times New Roman" w:hAnsi="Times New Roman" w:cs="Times New Roman"/>
      <w:sz w:val="20"/>
      <w:szCs w:val="20"/>
    </w:rPr>
  </w:style>
  <w:style w:type="character" w:customStyle="1" w:styleId="BodyTextIndent3Char">
    <w:name w:val="Body Text Indent 3 Char"/>
    <w:basedOn w:val="DefaultParagraphFont"/>
    <w:link w:val="BodyTextIndent3"/>
    <w:rsid w:val="00737960"/>
    <w:rPr>
      <w:rFonts w:ascii="Times New Roman" w:eastAsia="Times New Roman" w:hAnsi="Times New Roman" w:cs="Times New Roman"/>
      <w:sz w:val="20"/>
      <w:szCs w:val="20"/>
    </w:rPr>
  </w:style>
  <w:style w:type="paragraph" w:styleId="TOC1">
    <w:name w:val="toc 1"/>
    <w:basedOn w:val="Normal"/>
    <w:next w:val="Normal"/>
    <w:autoRedefine/>
    <w:uiPriority w:val="39"/>
    <w:unhideWhenUsed/>
    <w:rsid w:val="00737960"/>
    <w:pPr>
      <w:tabs>
        <w:tab w:val="left" w:pos="720"/>
        <w:tab w:val="right" w:pos="9360"/>
        <w:tab w:val="right" w:pos="9720"/>
      </w:tabs>
      <w:spacing w:before="60" w:line="240" w:lineRule="auto"/>
    </w:pPr>
    <w:rPr>
      <w:rFonts w:cstheme="minorHAnsi"/>
      <w:b/>
      <w:bCs/>
      <w:caps/>
      <w:sz w:val="20"/>
      <w:szCs w:val="20"/>
    </w:rPr>
  </w:style>
  <w:style w:type="paragraph" w:styleId="TOC2">
    <w:name w:val="toc 2"/>
    <w:basedOn w:val="Normal"/>
    <w:next w:val="Normal"/>
    <w:autoRedefine/>
    <w:uiPriority w:val="39"/>
    <w:unhideWhenUsed/>
    <w:rsid w:val="00737960"/>
    <w:pPr>
      <w:tabs>
        <w:tab w:val="left" w:pos="360"/>
      </w:tabs>
      <w:spacing w:before="0" w:line="240" w:lineRule="auto"/>
      <w:ind w:left="216"/>
    </w:pPr>
    <w:rPr>
      <w:rFonts w:cstheme="minorHAnsi"/>
      <w:smallCaps/>
      <w:sz w:val="20"/>
      <w:szCs w:val="20"/>
    </w:rPr>
  </w:style>
  <w:style w:type="paragraph" w:styleId="TOC3">
    <w:name w:val="toc 3"/>
    <w:basedOn w:val="Normal"/>
    <w:next w:val="Normal"/>
    <w:autoRedefine/>
    <w:uiPriority w:val="39"/>
    <w:unhideWhenUsed/>
    <w:rsid w:val="00737960"/>
    <w:pPr>
      <w:tabs>
        <w:tab w:val="right" w:leader="dot" w:pos="9350"/>
      </w:tabs>
      <w:spacing w:line="240" w:lineRule="auto"/>
      <w:ind w:left="446"/>
    </w:pPr>
    <w:rPr>
      <w:rFonts w:cstheme="minorHAnsi"/>
      <w:i/>
      <w:iCs/>
      <w:sz w:val="20"/>
      <w:szCs w:val="20"/>
    </w:rPr>
  </w:style>
  <w:style w:type="paragraph" w:styleId="TOC4">
    <w:name w:val="toc 4"/>
    <w:basedOn w:val="Normal"/>
    <w:next w:val="Normal"/>
    <w:autoRedefine/>
    <w:uiPriority w:val="39"/>
    <w:unhideWhenUsed/>
    <w:rsid w:val="00737960"/>
    <w:pPr>
      <w:ind w:left="660"/>
    </w:pPr>
    <w:rPr>
      <w:rFonts w:cstheme="minorHAnsi"/>
      <w:sz w:val="18"/>
      <w:szCs w:val="18"/>
    </w:rPr>
  </w:style>
  <w:style w:type="paragraph" w:styleId="TOC5">
    <w:name w:val="toc 5"/>
    <w:basedOn w:val="Normal"/>
    <w:next w:val="Normal"/>
    <w:autoRedefine/>
    <w:uiPriority w:val="39"/>
    <w:unhideWhenUsed/>
    <w:rsid w:val="00737960"/>
    <w:pPr>
      <w:ind w:left="880"/>
    </w:pPr>
    <w:rPr>
      <w:rFonts w:cstheme="minorHAnsi"/>
      <w:sz w:val="18"/>
      <w:szCs w:val="18"/>
    </w:rPr>
  </w:style>
  <w:style w:type="paragraph" w:styleId="TOC6">
    <w:name w:val="toc 6"/>
    <w:basedOn w:val="Normal"/>
    <w:next w:val="Normal"/>
    <w:autoRedefine/>
    <w:uiPriority w:val="39"/>
    <w:unhideWhenUsed/>
    <w:rsid w:val="00737960"/>
    <w:pPr>
      <w:ind w:left="1100"/>
    </w:pPr>
    <w:rPr>
      <w:rFonts w:cstheme="minorHAnsi"/>
      <w:sz w:val="18"/>
      <w:szCs w:val="18"/>
    </w:rPr>
  </w:style>
  <w:style w:type="paragraph" w:styleId="TOC7">
    <w:name w:val="toc 7"/>
    <w:basedOn w:val="Normal"/>
    <w:next w:val="Normal"/>
    <w:autoRedefine/>
    <w:uiPriority w:val="39"/>
    <w:unhideWhenUsed/>
    <w:rsid w:val="00737960"/>
    <w:pPr>
      <w:ind w:left="1320"/>
    </w:pPr>
    <w:rPr>
      <w:rFonts w:cstheme="minorHAnsi"/>
      <w:sz w:val="18"/>
      <w:szCs w:val="18"/>
    </w:rPr>
  </w:style>
  <w:style w:type="paragraph" w:styleId="TOC8">
    <w:name w:val="toc 8"/>
    <w:basedOn w:val="Normal"/>
    <w:next w:val="Normal"/>
    <w:autoRedefine/>
    <w:uiPriority w:val="39"/>
    <w:unhideWhenUsed/>
    <w:rsid w:val="00737960"/>
    <w:pPr>
      <w:ind w:left="1540"/>
    </w:pPr>
    <w:rPr>
      <w:rFonts w:cstheme="minorHAnsi"/>
      <w:sz w:val="18"/>
      <w:szCs w:val="18"/>
    </w:rPr>
  </w:style>
  <w:style w:type="paragraph" w:styleId="TOC9">
    <w:name w:val="toc 9"/>
    <w:basedOn w:val="Normal"/>
    <w:next w:val="Normal"/>
    <w:autoRedefine/>
    <w:uiPriority w:val="39"/>
    <w:unhideWhenUsed/>
    <w:rsid w:val="00737960"/>
    <w:pPr>
      <w:ind w:left="1760"/>
    </w:pPr>
    <w:rPr>
      <w:rFonts w:cstheme="minorHAnsi"/>
      <w:sz w:val="18"/>
      <w:szCs w:val="18"/>
    </w:rPr>
  </w:style>
  <w:style w:type="paragraph" w:customStyle="1" w:styleId="calendarheadings">
    <w:name w:val="calendar headings"/>
    <w:basedOn w:val="Normal"/>
    <w:link w:val="calendarheadingsChar"/>
    <w:qFormat/>
    <w:rsid w:val="00737960"/>
    <w:pPr>
      <w:tabs>
        <w:tab w:val="right" w:leader="dot" w:pos="72"/>
        <w:tab w:val="right" w:leader="dot" w:pos="8640"/>
      </w:tabs>
      <w:jc w:val="center"/>
    </w:pPr>
    <w:rPr>
      <w:smallCaps/>
    </w:rPr>
  </w:style>
  <w:style w:type="character" w:customStyle="1" w:styleId="calendarheadingsChar">
    <w:name w:val="calendar headings Char"/>
    <w:basedOn w:val="DefaultParagraphFont"/>
    <w:link w:val="calendarheadings"/>
    <w:rsid w:val="00737960"/>
    <w:rPr>
      <w:rFonts w:ascii="Calibri Light" w:eastAsiaTheme="minorEastAsia" w:hAnsi="Calibri Light"/>
      <w:smallCaps/>
      <w:sz w:val="24"/>
    </w:rPr>
  </w:style>
  <w:style w:type="character" w:styleId="CommentReference">
    <w:name w:val="annotation reference"/>
    <w:basedOn w:val="DefaultParagraphFont"/>
    <w:uiPriority w:val="99"/>
    <w:semiHidden/>
    <w:unhideWhenUsed/>
    <w:rsid w:val="00737960"/>
    <w:rPr>
      <w:sz w:val="16"/>
      <w:szCs w:val="16"/>
    </w:rPr>
  </w:style>
  <w:style w:type="paragraph" w:styleId="CommentText">
    <w:name w:val="annotation text"/>
    <w:basedOn w:val="Normal"/>
    <w:link w:val="CommentTextChar"/>
    <w:uiPriority w:val="99"/>
    <w:unhideWhenUsed/>
    <w:rsid w:val="00737960"/>
    <w:pPr>
      <w:spacing w:line="240" w:lineRule="auto"/>
    </w:pPr>
    <w:rPr>
      <w:sz w:val="20"/>
      <w:szCs w:val="20"/>
    </w:rPr>
  </w:style>
  <w:style w:type="character" w:customStyle="1" w:styleId="CommentTextChar">
    <w:name w:val="Comment Text Char"/>
    <w:basedOn w:val="DefaultParagraphFont"/>
    <w:link w:val="CommentText"/>
    <w:uiPriority w:val="99"/>
    <w:rsid w:val="00737960"/>
    <w:rPr>
      <w:rFonts w:ascii="Calibri Light" w:eastAsiaTheme="minorEastAsia" w:hAnsi="Calibri Light"/>
      <w:sz w:val="20"/>
      <w:szCs w:val="20"/>
    </w:rPr>
  </w:style>
  <w:style w:type="paragraph" w:styleId="CommentSubject">
    <w:name w:val="annotation subject"/>
    <w:basedOn w:val="CommentText"/>
    <w:next w:val="CommentText"/>
    <w:link w:val="CommentSubjectChar"/>
    <w:uiPriority w:val="99"/>
    <w:semiHidden/>
    <w:unhideWhenUsed/>
    <w:rsid w:val="00737960"/>
    <w:rPr>
      <w:b/>
      <w:bCs/>
    </w:rPr>
  </w:style>
  <w:style w:type="character" w:customStyle="1" w:styleId="CommentSubjectChar">
    <w:name w:val="Comment Subject Char"/>
    <w:basedOn w:val="CommentTextChar"/>
    <w:link w:val="CommentSubject"/>
    <w:uiPriority w:val="99"/>
    <w:semiHidden/>
    <w:rsid w:val="00737960"/>
    <w:rPr>
      <w:rFonts w:ascii="Calibri Light" w:eastAsiaTheme="minorEastAsia" w:hAnsi="Calibri Light"/>
      <w:b/>
      <w:bCs/>
      <w:sz w:val="20"/>
      <w:szCs w:val="20"/>
    </w:rPr>
  </w:style>
  <w:style w:type="paragraph" w:customStyle="1" w:styleId="ecxmsonormal">
    <w:name w:val="ecxmsonormal"/>
    <w:basedOn w:val="Normal"/>
    <w:rsid w:val="00737960"/>
    <w:pPr>
      <w:spacing w:after="324" w:line="240" w:lineRule="auto"/>
    </w:pPr>
    <w:rPr>
      <w:rFonts w:ascii="Times New Roman" w:eastAsia="Times New Roman" w:hAnsi="Times New Roman" w:cs="Times New Roman"/>
      <w:szCs w:val="24"/>
    </w:rPr>
  </w:style>
  <w:style w:type="paragraph" w:styleId="BodyText">
    <w:name w:val="Body Text"/>
    <w:basedOn w:val="Normal"/>
    <w:link w:val="BodyTextChar"/>
    <w:uiPriority w:val="99"/>
    <w:semiHidden/>
    <w:unhideWhenUsed/>
    <w:rsid w:val="00737960"/>
    <w:pPr>
      <w:spacing w:after="120"/>
    </w:pPr>
  </w:style>
  <w:style w:type="character" w:customStyle="1" w:styleId="BodyTextChar">
    <w:name w:val="Body Text Char"/>
    <w:basedOn w:val="DefaultParagraphFont"/>
    <w:link w:val="BodyText"/>
    <w:uiPriority w:val="99"/>
    <w:semiHidden/>
    <w:rsid w:val="00737960"/>
    <w:rPr>
      <w:rFonts w:ascii="Calibri Light" w:eastAsiaTheme="minorEastAsia" w:hAnsi="Calibri Light"/>
      <w:sz w:val="24"/>
    </w:rPr>
  </w:style>
  <w:style w:type="paragraph" w:styleId="NoSpacing">
    <w:name w:val="No Spacing"/>
    <w:uiPriority w:val="1"/>
    <w:qFormat/>
    <w:rsid w:val="00737960"/>
    <w:pPr>
      <w:spacing w:after="0" w:line="240" w:lineRule="auto"/>
    </w:pPr>
    <w:rPr>
      <w:rFonts w:eastAsiaTheme="minorEastAsia"/>
    </w:rPr>
  </w:style>
  <w:style w:type="character" w:customStyle="1" w:styleId="pseditboxdisponly">
    <w:name w:val="pseditbox_disponly"/>
    <w:basedOn w:val="DefaultParagraphFont"/>
    <w:rsid w:val="00737960"/>
  </w:style>
  <w:style w:type="table" w:customStyle="1" w:styleId="TableGrid1">
    <w:name w:val="Table Grid1"/>
    <w:basedOn w:val="TableNormal"/>
    <w:next w:val="TableGrid"/>
    <w:uiPriority w:val="59"/>
    <w:rsid w:val="00737960"/>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ex1">
    <w:name w:val="index 1"/>
    <w:basedOn w:val="Normal"/>
    <w:next w:val="Normal"/>
    <w:autoRedefine/>
    <w:uiPriority w:val="99"/>
    <w:semiHidden/>
    <w:unhideWhenUsed/>
    <w:rsid w:val="00737960"/>
    <w:pPr>
      <w:spacing w:line="240" w:lineRule="auto"/>
      <w:ind w:left="220" w:hanging="220"/>
    </w:pPr>
  </w:style>
  <w:style w:type="character" w:styleId="Strong">
    <w:name w:val="Strong"/>
    <w:basedOn w:val="DefaultParagraphFont"/>
    <w:uiPriority w:val="22"/>
    <w:qFormat/>
    <w:rsid w:val="00737960"/>
    <w:rPr>
      <w:b/>
      <w:bCs/>
    </w:rPr>
  </w:style>
  <w:style w:type="character" w:customStyle="1" w:styleId="pullquote-right">
    <w:name w:val="pullquote-right"/>
    <w:basedOn w:val="DefaultParagraphFont"/>
    <w:rsid w:val="00737960"/>
  </w:style>
  <w:style w:type="character" w:customStyle="1" w:styleId="apple-converted-space">
    <w:name w:val="apple-converted-space"/>
    <w:basedOn w:val="DefaultParagraphFont"/>
    <w:rsid w:val="00737960"/>
  </w:style>
  <w:style w:type="paragraph" w:styleId="Revision">
    <w:name w:val="Revision"/>
    <w:hidden/>
    <w:uiPriority w:val="99"/>
    <w:semiHidden/>
    <w:rsid w:val="00737960"/>
    <w:pPr>
      <w:spacing w:after="0" w:line="240" w:lineRule="auto"/>
    </w:pPr>
    <w:rPr>
      <w:rFonts w:eastAsiaTheme="minorEastAsia"/>
    </w:rPr>
  </w:style>
  <w:style w:type="table" w:customStyle="1" w:styleId="TableGrid2">
    <w:name w:val="Table Grid2"/>
    <w:basedOn w:val="TableNormal"/>
    <w:next w:val="TableGrid"/>
    <w:uiPriority w:val="59"/>
    <w:rsid w:val="00737960"/>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737960"/>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ularInformation">
    <w:name w:val="Tabular Information"/>
    <w:basedOn w:val="Normal"/>
    <w:link w:val="TabularInformationChar"/>
    <w:qFormat/>
    <w:rsid w:val="00737960"/>
    <w:pPr>
      <w:spacing w:before="0"/>
      <w:ind w:left="720"/>
    </w:pPr>
  </w:style>
  <w:style w:type="character" w:customStyle="1" w:styleId="TabularInformationChar">
    <w:name w:val="Tabular Information Char"/>
    <w:basedOn w:val="DefaultParagraphFont"/>
    <w:link w:val="TabularInformation"/>
    <w:rsid w:val="00737960"/>
    <w:rPr>
      <w:rFonts w:ascii="Calibri Light" w:eastAsiaTheme="minorEastAsia" w:hAnsi="Calibri Light"/>
      <w:sz w:val="24"/>
    </w:rPr>
  </w:style>
  <w:style w:type="character" w:styleId="FootnoteReference">
    <w:name w:val="footnote reference"/>
    <w:basedOn w:val="DefaultParagraphFont"/>
    <w:uiPriority w:val="99"/>
    <w:semiHidden/>
    <w:unhideWhenUsed/>
    <w:rsid w:val="00737960"/>
    <w:rPr>
      <w:vertAlign w:val="superscript"/>
    </w:rPr>
  </w:style>
  <w:style w:type="paragraph" w:customStyle="1" w:styleId="TabularList">
    <w:name w:val="Tabular List"/>
    <w:basedOn w:val="TabularInformation"/>
    <w:link w:val="TabularListChar"/>
    <w:rsid w:val="00737960"/>
  </w:style>
  <w:style w:type="paragraph" w:customStyle="1" w:styleId="PlanningFormStructure">
    <w:name w:val="Planning Form Structure"/>
    <w:basedOn w:val="Normal"/>
    <w:link w:val="PlanningFormStructureChar"/>
    <w:qFormat/>
    <w:rsid w:val="00737960"/>
    <w:pPr>
      <w:tabs>
        <w:tab w:val="left" w:pos="1440"/>
        <w:tab w:val="left" w:pos="8640"/>
      </w:tabs>
      <w:spacing w:before="0"/>
    </w:pPr>
  </w:style>
  <w:style w:type="character" w:customStyle="1" w:styleId="TabularListChar">
    <w:name w:val="Tabular List Char"/>
    <w:basedOn w:val="TabularInformationChar"/>
    <w:link w:val="TabularList"/>
    <w:rsid w:val="00737960"/>
    <w:rPr>
      <w:rFonts w:ascii="Calibri Light" w:eastAsiaTheme="minorEastAsia" w:hAnsi="Calibri Light"/>
      <w:sz w:val="24"/>
    </w:rPr>
  </w:style>
  <w:style w:type="character" w:customStyle="1" w:styleId="PlanningFormStructureChar">
    <w:name w:val="Planning Form Structure Char"/>
    <w:basedOn w:val="DefaultParagraphFont"/>
    <w:link w:val="PlanningFormStructure"/>
    <w:rsid w:val="00737960"/>
    <w:rPr>
      <w:rFonts w:ascii="Calibri Light" w:eastAsiaTheme="minorEastAsia" w:hAnsi="Calibri Light"/>
      <w:sz w:val="24"/>
    </w:rPr>
  </w:style>
  <w:style w:type="character" w:styleId="FollowedHyperlink">
    <w:name w:val="FollowedHyperlink"/>
    <w:basedOn w:val="DefaultParagraphFont"/>
    <w:uiPriority w:val="99"/>
    <w:semiHidden/>
    <w:unhideWhenUsed/>
    <w:rsid w:val="00737960"/>
    <w:rPr>
      <w:color w:val="954F72" w:themeColor="followedHyperlink"/>
      <w:u w:val="single"/>
    </w:rPr>
  </w:style>
  <w:style w:type="paragraph" w:customStyle="1" w:styleId="FacultyDetails">
    <w:name w:val="Faculty Details"/>
    <w:basedOn w:val="Normal"/>
    <w:link w:val="FacultyDetailsChar"/>
    <w:qFormat/>
    <w:rsid w:val="00737960"/>
    <w:pPr>
      <w:spacing w:before="0"/>
    </w:pPr>
  </w:style>
  <w:style w:type="character" w:customStyle="1" w:styleId="FacultyDetailsChar">
    <w:name w:val="Faculty Details Char"/>
    <w:basedOn w:val="DefaultParagraphFont"/>
    <w:link w:val="FacultyDetails"/>
    <w:rsid w:val="00737960"/>
    <w:rPr>
      <w:rFonts w:ascii="Calibri Light" w:eastAsiaTheme="minorEastAsia" w:hAnsi="Calibri Light"/>
      <w:sz w:val="24"/>
    </w:rPr>
  </w:style>
  <w:style w:type="paragraph" w:customStyle="1" w:styleId="Programgeninfo">
    <w:name w:val="Program gen info"/>
    <w:basedOn w:val="Normal"/>
    <w:link w:val="ProgramgeninfoChar"/>
    <w:rsid w:val="00737960"/>
    <w:pPr>
      <w:tabs>
        <w:tab w:val="left" w:pos="3150"/>
        <w:tab w:val="left" w:pos="4410"/>
        <w:tab w:val="left" w:pos="7290"/>
        <w:tab w:val="left" w:pos="9360"/>
      </w:tabs>
      <w:spacing w:before="0" w:line="259" w:lineRule="auto"/>
    </w:pPr>
    <w:rPr>
      <w:rFonts w:eastAsiaTheme="minorHAnsi"/>
      <w:sz w:val="22"/>
    </w:rPr>
  </w:style>
  <w:style w:type="paragraph" w:customStyle="1" w:styleId="ProgramBaseInfo">
    <w:name w:val="Program Base Info"/>
    <w:basedOn w:val="Normal"/>
    <w:next w:val="Normal"/>
    <w:link w:val="ProgramBaseInfoChar"/>
    <w:qFormat/>
    <w:rsid w:val="00737960"/>
    <w:pPr>
      <w:keepNext/>
      <w:tabs>
        <w:tab w:val="left" w:pos="2070"/>
        <w:tab w:val="left" w:pos="3600"/>
        <w:tab w:val="left" w:pos="7470"/>
      </w:tabs>
      <w:spacing w:before="0" w:after="120" w:line="259" w:lineRule="auto"/>
    </w:pPr>
    <w:rPr>
      <w:rFonts w:eastAsiaTheme="minorHAnsi"/>
      <w:szCs w:val="24"/>
    </w:rPr>
  </w:style>
  <w:style w:type="character" w:customStyle="1" w:styleId="ProgramgeninfoChar">
    <w:name w:val="Program gen info Char"/>
    <w:basedOn w:val="DefaultParagraphFont"/>
    <w:link w:val="Programgeninfo"/>
    <w:rsid w:val="00737960"/>
    <w:rPr>
      <w:rFonts w:ascii="Calibri Light" w:hAnsi="Calibri Light"/>
    </w:rPr>
  </w:style>
  <w:style w:type="paragraph" w:customStyle="1" w:styleId="ProgramMaymesterBaseInfo">
    <w:name w:val="Program Maymester Base Info"/>
    <w:basedOn w:val="Normal"/>
    <w:next w:val="Normal"/>
    <w:link w:val="ProgramMaymesterBaseInfoChar"/>
    <w:rsid w:val="00737960"/>
    <w:pPr>
      <w:tabs>
        <w:tab w:val="left" w:pos="3060"/>
        <w:tab w:val="left" w:pos="4140"/>
        <w:tab w:val="left" w:pos="4320"/>
        <w:tab w:val="left" w:pos="7200"/>
        <w:tab w:val="left" w:pos="7560"/>
      </w:tabs>
      <w:spacing w:before="0" w:after="160" w:line="259" w:lineRule="auto"/>
    </w:pPr>
    <w:rPr>
      <w:rFonts w:eastAsiaTheme="minorHAnsi"/>
      <w:szCs w:val="24"/>
    </w:rPr>
  </w:style>
  <w:style w:type="character" w:customStyle="1" w:styleId="ProgramBaseInfoChar">
    <w:name w:val="Program Base Info Char"/>
    <w:basedOn w:val="DefaultParagraphFont"/>
    <w:link w:val="ProgramBaseInfo"/>
    <w:rsid w:val="00737960"/>
    <w:rPr>
      <w:rFonts w:ascii="Calibri Light" w:hAnsi="Calibri Light"/>
      <w:sz w:val="24"/>
      <w:szCs w:val="24"/>
    </w:rPr>
  </w:style>
  <w:style w:type="character" w:customStyle="1" w:styleId="ProgramMaymesterBaseInfoChar">
    <w:name w:val="Program Maymester Base Info Char"/>
    <w:basedOn w:val="ProgramBaseInfoChar"/>
    <w:link w:val="ProgramMaymesterBaseInfo"/>
    <w:rsid w:val="00737960"/>
    <w:rPr>
      <w:rFonts w:ascii="Calibri Light" w:hAnsi="Calibri Light"/>
      <w:sz w:val="24"/>
      <w:szCs w:val="24"/>
    </w:rPr>
  </w:style>
  <w:style w:type="table" w:customStyle="1" w:styleId="GridTable2-Accent11">
    <w:name w:val="Grid Table 2 - Accent 11"/>
    <w:basedOn w:val="TableNormal"/>
    <w:uiPriority w:val="47"/>
    <w:rsid w:val="00737960"/>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rogrambaseinfoWashington">
    <w:name w:val="Program base info Washington"/>
    <w:basedOn w:val="ProgramBaseInfo"/>
    <w:link w:val="ProgrambaseinfoWashingtonChar"/>
    <w:rsid w:val="00737960"/>
    <w:pPr>
      <w:tabs>
        <w:tab w:val="clear" w:pos="2070"/>
        <w:tab w:val="left" w:pos="720"/>
        <w:tab w:val="left" w:pos="2700"/>
        <w:tab w:val="left" w:pos="3780"/>
      </w:tabs>
    </w:pPr>
  </w:style>
  <w:style w:type="character" w:customStyle="1" w:styleId="style5">
    <w:name w:val="style5"/>
    <w:basedOn w:val="DefaultParagraphFont"/>
    <w:rsid w:val="00737960"/>
  </w:style>
  <w:style w:type="character" w:customStyle="1" w:styleId="ProgrambaseinfoWashingtonChar">
    <w:name w:val="Program base info Washington Char"/>
    <w:basedOn w:val="ProgramBaseInfoChar"/>
    <w:link w:val="ProgrambaseinfoWashington"/>
    <w:rsid w:val="00737960"/>
    <w:rPr>
      <w:rFonts w:ascii="Calibri Light" w:hAnsi="Calibri Light"/>
      <w:sz w:val="24"/>
      <w:szCs w:val="24"/>
    </w:rPr>
  </w:style>
  <w:style w:type="paragraph" w:styleId="DocumentMap">
    <w:name w:val="Document Map"/>
    <w:basedOn w:val="Normal"/>
    <w:link w:val="DocumentMapChar"/>
    <w:uiPriority w:val="99"/>
    <w:semiHidden/>
    <w:unhideWhenUsed/>
    <w:rsid w:val="00737960"/>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37960"/>
    <w:rPr>
      <w:rFonts w:ascii="Tahoma" w:eastAsiaTheme="minorEastAsia" w:hAnsi="Tahoma" w:cs="Tahoma"/>
      <w:sz w:val="16"/>
      <w:szCs w:val="16"/>
    </w:rPr>
  </w:style>
  <w:style w:type="paragraph" w:styleId="TOCHeading">
    <w:name w:val="TOC Heading"/>
    <w:basedOn w:val="Heading1"/>
    <w:next w:val="Normal"/>
    <w:uiPriority w:val="39"/>
    <w:unhideWhenUsed/>
    <w:qFormat/>
    <w:rsid w:val="00737960"/>
    <w:pPr>
      <w:keepNext/>
      <w:keepLines/>
      <w:pBdr>
        <w:bottom w:val="none" w:sz="0" w:space="0" w:color="auto"/>
      </w:pBdr>
      <w:tabs>
        <w:tab w:val="clear" w:pos="9360"/>
      </w:tabs>
      <w:spacing w:before="240" w:line="259" w:lineRule="auto"/>
      <w:outlineLvl w:val="9"/>
    </w:pPr>
    <w:rPr>
      <w:rFonts w:asciiTheme="majorHAnsi" w:eastAsiaTheme="majorEastAsia" w:hAnsiTheme="majorHAnsi" w:cstheme="majorBidi"/>
      <w:b w:val="0"/>
      <w:color w:val="2F5496" w:themeColor="accent1" w:themeShade="BF"/>
      <w:szCs w:val="32"/>
    </w:rPr>
  </w:style>
  <w:style w:type="character" w:customStyle="1" w:styleId="syrpslongeditboxnowrap15em">
    <w:name w:val="syr_pslongeditbox_nowrap_15em"/>
    <w:basedOn w:val="DefaultParagraphFont"/>
    <w:rsid w:val="00737960"/>
  </w:style>
  <w:style w:type="table" w:styleId="PlainTable1">
    <w:name w:val="Plain Table 1"/>
    <w:basedOn w:val="TableNormal"/>
    <w:uiPriority w:val="41"/>
    <w:rsid w:val="00737960"/>
    <w:pPr>
      <w:spacing w:after="0" w:line="240" w:lineRule="auto"/>
    </w:pPr>
    <w:rPr>
      <w:rFonts w:eastAsiaTheme="minorEastAsi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37960"/>
    <w:pPr>
      <w:autoSpaceDE w:val="0"/>
      <w:autoSpaceDN w:val="0"/>
      <w:adjustRightInd w:val="0"/>
      <w:spacing w:after="0" w:line="240" w:lineRule="auto"/>
    </w:pPr>
    <w:rPr>
      <w:rFonts w:ascii="Sherman Sans Bold Italic" w:eastAsiaTheme="minorEastAsia" w:hAnsi="Sherman Sans Bold Italic" w:cs="Sherman Sans Bold Italic"/>
      <w:color w:val="000000"/>
      <w:sz w:val="24"/>
      <w:szCs w:val="24"/>
    </w:rPr>
  </w:style>
  <w:style w:type="table" w:styleId="GridTable4-Accent6">
    <w:name w:val="Grid Table 4 Accent 6"/>
    <w:basedOn w:val="TableNormal"/>
    <w:uiPriority w:val="49"/>
    <w:rsid w:val="00737960"/>
    <w:pPr>
      <w:spacing w:after="0" w:line="240" w:lineRule="auto"/>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Accent6">
    <w:name w:val="Grid Table 3 Accent 6"/>
    <w:basedOn w:val="TableNormal"/>
    <w:uiPriority w:val="48"/>
    <w:rsid w:val="00737960"/>
    <w:pPr>
      <w:spacing w:after="0" w:line="240" w:lineRule="auto"/>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stTable6Colorful">
    <w:name w:val="List Table 6 Colorful"/>
    <w:basedOn w:val="TableNormal"/>
    <w:uiPriority w:val="51"/>
    <w:rsid w:val="00737960"/>
    <w:pPr>
      <w:spacing w:after="0" w:line="240" w:lineRule="auto"/>
    </w:pPr>
    <w:rPr>
      <w:rFonts w:eastAsiaTheme="minorEastAsia"/>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37960"/>
    <w:pPr>
      <w:spacing w:after="0" w:line="240" w:lineRule="auto"/>
    </w:pPr>
    <w:rPr>
      <w:rFonts w:eastAsiaTheme="minorEastAsia"/>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4">
    <w:name w:val="List Table 4"/>
    <w:basedOn w:val="TableNormal"/>
    <w:uiPriority w:val="49"/>
    <w:rsid w:val="00737960"/>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737960"/>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737960"/>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3">
    <w:name w:val="A3"/>
    <w:uiPriority w:val="99"/>
    <w:rsid w:val="00737960"/>
    <w:rPr>
      <w:rFonts w:cs="Sherman Sans Bold Italic"/>
      <w:color w:val="403F41"/>
      <w:sz w:val="22"/>
      <w:szCs w:val="22"/>
    </w:rPr>
  </w:style>
  <w:style w:type="character" w:styleId="UnresolvedMention">
    <w:name w:val="Unresolved Mention"/>
    <w:basedOn w:val="DefaultParagraphFont"/>
    <w:uiPriority w:val="99"/>
    <w:semiHidden/>
    <w:unhideWhenUsed/>
    <w:rsid w:val="00737960"/>
    <w:rPr>
      <w:color w:val="605E5C"/>
      <w:shd w:val="clear" w:color="auto" w:fill="E1DFDD"/>
    </w:rPr>
  </w:style>
  <w:style w:type="table" w:styleId="PlainTable5">
    <w:name w:val="Plain Table 5"/>
    <w:basedOn w:val="TableNormal"/>
    <w:uiPriority w:val="45"/>
    <w:rsid w:val="00737960"/>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xwell.syr.edu/paia/mair/global-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syr.edu/bewell/counseling/" TargetMode="External"/><Relationship Id="rId5" Type="http://schemas.openxmlformats.org/officeDocument/2006/relationships/webSettings" Target="webSettings.xml"/><Relationship Id="rId10" Type="http://schemas.openxmlformats.org/officeDocument/2006/relationships/hyperlink" Target="mailto:e-service@maxwell.syr.edu" TargetMode="External"/><Relationship Id="rId4" Type="http://schemas.openxmlformats.org/officeDocument/2006/relationships/settings" Target="settings.xml"/><Relationship Id="rId9" Type="http://schemas.openxmlformats.org/officeDocument/2006/relationships/hyperlink" Target="https://video.syr.edu/channel/Max%2BEXL/1878768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B3371-F683-4B6C-AFE6-17FBE92F0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8897</Words>
  <Characters>50719</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Kennedy</dc:creator>
  <cp:keywords/>
  <dc:description/>
  <cp:lastModifiedBy>Joshua Kennedy</cp:lastModifiedBy>
  <cp:revision>2</cp:revision>
  <dcterms:created xsi:type="dcterms:W3CDTF">2022-07-25T15:33:00Z</dcterms:created>
  <dcterms:modified xsi:type="dcterms:W3CDTF">2022-07-25T15:33:00Z</dcterms:modified>
</cp:coreProperties>
</file>